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E876D" w14:textId="1D717558" w:rsidR="008F00D8" w:rsidRDefault="00C3598A" w:rsidP="00C3598A">
      <w:pPr>
        <w:jc w:val="center"/>
        <w:rPr>
          <w:rFonts w:asciiTheme="majorHAnsi" w:hAnsiTheme="majorHAnsi"/>
        </w:rPr>
      </w:pPr>
      <w:r>
        <w:rPr>
          <w:rFonts w:asciiTheme="majorHAnsi" w:hAnsiTheme="majorHAnsi"/>
        </w:rPr>
        <w:t xml:space="preserve">  </w:t>
      </w:r>
      <w:r>
        <w:rPr>
          <w:noProof/>
        </w:rPr>
        <w:drawing>
          <wp:inline distT="0" distB="0" distL="0" distR="0" wp14:anchorId="357289AE" wp14:editId="255D8726">
            <wp:extent cx="5486400" cy="4058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2542" t="28830" r="19493" b="14864"/>
                    <a:stretch>
                      <a:fillRect/>
                    </a:stretch>
                  </pic:blipFill>
                  <pic:spPr bwMode="auto">
                    <a:xfrm>
                      <a:off x="0" y="0"/>
                      <a:ext cx="5486400" cy="4058822"/>
                    </a:xfrm>
                    <a:prstGeom prst="rect">
                      <a:avLst/>
                    </a:prstGeom>
                    <a:noFill/>
                    <a:ln>
                      <a:noFill/>
                    </a:ln>
                  </pic:spPr>
                </pic:pic>
              </a:graphicData>
            </a:graphic>
          </wp:inline>
        </w:drawing>
      </w:r>
    </w:p>
    <w:p w14:paraId="24AF833E" w14:textId="77777777" w:rsidR="00C3598A" w:rsidRDefault="00C3598A" w:rsidP="008F00D8">
      <w:pPr>
        <w:jc w:val="center"/>
        <w:rPr>
          <w:rFonts w:asciiTheme="majorHAnsi" w:hAnsiTheme="majorHAnsi"/>
          <w:b/>
          <w:u w:val="single"/>
        </w:rPr>
      </w:pPr>
    </w:p>
    <w:p w14:paraId="7C4AA5EE" w14:textId="77777777" w:rsidR="00C3598A" w:rsidRDefault="00C3598A" w:rsidP="008F00D8">
      <w:pPr>
        <w:jc w:val="center"/>
        <w:rPr>
          <w:rFonts w:asciiTheme="majorHAnsi" w:hAnsiTheme="majorHAnsi"/>
          <w:b/>
          <w:u w:val="single"/>
        </w:rPr>
      </w:pPr>
    </w:p>
    <w:p w14:paraId="56CC9571" w14:textId="78FE6E49" w:rsidR="00C3598A" w:rsidRPr="001B04B0" w:rsidRDefault="00D763BD" w:rsidP="008F00D8">
      <w:pPr>
        <w:jc w:val="center"/>
        <w:rPr>
          <w:rFonts w:ascii="Arial" w:hAnsi="Arial" w:cs="Arial"/>
          <w:b/>
        </w:rPr>
      </w:pPr>
      <w:r w:rsidRPr="001B04B0">
        <w:rPr>
          <w:rFonts w:ascii="Arial" w:hAnsi="Arial" w:cs="Arial"/>
          <w:b/>
        </w:rPr>
        <w:t>Massachusetts Office of Travel and Tourism</w:t>
      </w:r>
    </w:p>
    <w:p w14:paraId="2685E066" w14:textId="53D9E06D" w:rsidR="00D763BD" w:rsidRPr="001B04B0" w:rsidRDefault="00D763BD" w:rsidP="008F00D8">
      <w:pPr>
        <w:jc w:val="center"/>
        <w:rPr>
          <w:rFonts w:ascii="Arial" w:hAnsi="Arial" w:cs="Arial"/>
          <w:b/>
        </w:rPr>
      </w:pPr>
      <w:r w:rsidRPr="001B04B0">
        <w:rPr>
          <w:rFonts w:ascii="Arial" w:hAnsi="Arial" w:cs="Arial"/>
          <w:b/>
        </w:rPr>
        <w:t>Legislative Report</w:t>
      </w:r>
    </w:p>
    <w:p w14:paraId="0076AC27" w14:textId="77777777" w:rsidR="001B04B0" w:rsidRPr="001B04B0" w:rsidRDefault="001B04B0" w:rsidP="008F00D8">
      <w:pPr>
        <w:jc w:val="center"/>
        <w:rPr>
          <w:rFonts w:ascii="Arial" w:hAnsi="Arial" w:cs="Arial"/>
          <w:b/>
        </w:rPr>
      </w:pPr>
    </w:p>
    <w:p w14:paraId="63B71474" w14:textId="0198A081" w:rsidR="001B04B0" w:rsidRPr="001B04B0" w:rsidRDefault="001B04B0" w:rsidP="008F00D8">
      <w:pPr>
        <w:jc w:val="center"/>
        <w:rPr>
          <w:rFonts w:ascii="Arial" w:hAnsi="Arial" w:cs="Arial"/>
          <w:b/>
        </w:rPr>
      </w:pPr>
      <w:r w:rsidRPr="001B04B0">
        <w:rPr>
          <w:rFonts w:ascii="Arial" w:hAnsi="Arial" w:cs="Arial"/>
          <w:b/>
        </w:rPr>
        <w:t>International Tourism Marketing</w:t>
      </w:r>
    </w:p>
    <w:p w14:paraId="018E052B" w14:textId="77777777" w:rsidR="00C3598A" w:rsidRPr="001B04B0" w:rsidRDefault="00C3598A" w:rsidP="008F00D8">
      <w:pPr>
        <w:jc w:val="center"/>
        <w:rPr>
          <w:rFonts w:ascii="Arial" w:hAnsi="Arial" w:cs="Arial"/>
          <w:b/>
          <w:u w:val="single"/>
        </w:rPr>
      </w:pPr>
    </w:p>
    <w:p w14:paraId="4068F26D" w14:textId="77777777" w:rsidR="00C3598A" w:rsidRPr="001B04B0" w:rsidRDefault="00C3598A" w:rsidP="008F00D8">
      <w:pPr>
        <w:jc w:val="center"/>
        <w:rPr>
          <w:rFonts w:ascii="Arial" w:hAnsi="Arial" w:cs="Arial"/>
          <w:b/>
          <w:u w:val="single"/>
        </w:rPr>
      </w:pPr>
    </w:p>
    <w:p w14:paraId="15291518" w14:textId="77777777" w:rsidR="00C3598A" w:rsidRPr="001B04B0" w:rsidRDefault="00C3598A" w:rsidP="008F00D8">
      <w:pPr>
        <w:jc w:val="center"/>
        <w:rPr>
          <w:rFonts w:ascii="Arial" w:hAnsi="Arial" w:cs="Arial"/>
          <w:b/>
          <w:u w:val="single"/>
        </w:rPr>
      </w:pPr>
    </w:p>
    <w:p w14:paraId="641B0253" w14:textId="77777777" w:rsidR="00C3598A" w:rsidRDefault="00C3598A" w:rsidP="008F00D8">
      <w:pPr>
        <w:jc w:val="center"/>
        <w:rPr>
          <w:rFonts w:asciiTheme="majorHAnsi" w:hAnsiTheme="majorHAnsi"/>
          <w:b/>
          <w:u w:val="single"/>
        </w:rPr>
      </w:pPr>
    </w:p>
    <w:p w14:paraId="7B35045D" w14:textId="77777777" w:rsidR="00C3598A" w:rsidRDefault="00C3598A" w:rsidP="008F00D8">
      <w:pPr>
        <w:jc w:val="center"/>
        <w:rPr>
          <w:rFonts w:asciiTheme="majorHAnsi" w:hAnsiTheme="majorHAnsi"/>
          <w:b/>
          <w:u w:val="single"/>
        </w:rPr>
      </w:pPr>
    </w:p>
    <w:p w14:paraId="3BF5584D" w14:textId="77777777" w:rsidR="00C3598A" w:rsidRDefault="00C3598A" w:rsidP="008F00D8">
      <w:pPr>
        <w:jc w:val="center"/>
        <w:rPr>
          <w:rFonts w:asciiTheme="majorHAnsi" w:hAnsiTheme="majorHAnsi"/>
          <w:b/>
          <w:u w:val="single"/>
        </w:rPr>
      </w:pPr>
    </w:p>
    <w:p w14:paraId="4E4946D5" w14:textId="77777777" w:rsidR="00C3598A" w:rsidRDefault="00C3598A" w:rsidP="008F00D8">
      <w:pPr>
        <w:jc w:val="center"/>
        <w:rPr>
          <w:rFonts w:asciiTheme="majorHAnsi" w:hAnsiTheme="majorHAnsi"/>
          <w:b/>
          <w:u w:val="single"/>
        </w:rPr>
      </w:pPr>
    </w:p>
    <w:p w14:paraId="6C2F3071" w14:textId="77777777" w:rsidR="00C3598A" w:rsidRDefault="00C3598A" w:rsidP="008F00D8">
      <w:pPr>
        <w:jc w:val="center"/>
        <w:rPr>
          <w:rFonts w:asciiTheme="majorHAnsi" w:hAnsiTheme="majorHAnsi"/>
          <w:b/>
          <w:u w:val="single"/>
        </w:rPr>
      </w:pPr>
    </w:p>
    <w:p w14:paraId="696261CC" w14:textId="77777777" w:rsidR="00C3598A" w:rsidRDefault="00C3598A" w:rsidP="008F00D8">
      <w:pPr>
        <w:jc w:val="center"/>
        <w:rPr>
          <w:rFonts w:asciiTheme="majorHAnsi" w:hAnsiTheme="majorHAnsi"/>
          <w:b/>
          <w:u w:val="single"/>
        </w:rPr>
      </w:pPr>
    </w:p>
    <w:p w14:paraId="7E4ECDF6" w14:textId="77777777" w:rsidR="00C3598A" w:rsidRDefault="00C3598A" w:rsidP="008F00D8">
      <w:pPr>
        <w:jc w:val="center"/>
        <w:rPr>
          <w:rFonts w:asciiTheme="majorHAnsi" w:hAnsiTheme="majorHAnsi"/>
          <w:b/>
          <w:u w:val="single"/>
        </w:rPr>
      </w:pPr>
    </w:p>
    <w:p w14:paraId="30404410" w14:textId="77777777" w:rsidR="00C3598A" w:rsidRDefault="00C3598A" w:rsidP="008F00D8">
      <w:pPr>
        <w:jc w:val="center"/>
        <w:rPr>
          <w:rFonts w:asciiTheme="majorHAnsi" w:hAnsiTheme="majorHAnsi"/>
          <w:b/>
          <w:u w:val="single"/>
        </w:rPr>
      </w:pPr>
    </w:p>
    <w:p w14:paraId="2C7FF0A8" w14:textId="77777777" w:rsidR="00C3598A" w:rsidRDefault="00C3598A" w:rsidP="008F00D8">
      <w:pPr>
        <w:jc w:val="center"/>
        <w:rPr>
          <w:rFonts w:asciiTheme="majorHAnsi" w:hAnsiTheme="majorHAnsi"/>
          <w:b/>
          <w:u w:val="single"/>
        </w:rPr>
      </w:pPr>
    </w:p>
    <w:p w14:paraId="43402483" w14:textId="77777777" w:rsidR="00C3598A" w:rsidRDefault="00C3598A" w:rsidP="008F00D8">
      <w:pPr>
        <w:jc w:val="center"/>
        <w:rPr>
          <w:rFonts w:asciiTheme="majorHAnsi" w:hAnsiTheme="majorHAnsi"/>
          <w:b/>
          <w:u w:val="single"/>
        </w:rPr>
      </w:pPr>
    </w:p>
    <w:p w14:paraId="0EC59A5F" w14:textId="77777777" w:rsidR="00C3598A" w:rsidRDefault="00C3598A" w:rsidP="008F00D8">
      <w:pPr>
        <w:jc w:val="center"/>
        <w:rPr>
          <w:rFonts w:asciiTheme="majorHAnsi" w:hAnsiTheme="majorHAnsi"/>
          <w:b/>
          <w:u w:val="single"/>
        </w:rPr>
      </w:pPr>
    </w:p>
    <w:p w14:paraId="4DBFEDC0" w14:textId="77777777" w:rsidR="00C3598A" w:rsidRDefault="00C3598A" w:rsidP="008F00D8">
      <w:pPr>
        <w:jc w:val="center"/>
        <w:rPr>
          <w:rFonts w:asciiTheme="majorHAnsi" w:hAnsiTheme="majorHAnsi"/>
          <w:b/>
          <w:u w:val="single"/>
        </w:rPr>
      </w:pPr>
    </w:p>
    <w:p w14:paraId="5710C447" w14:textId="77777777" w:rsidR="00C3598A" w:rsidRDefault="00C3598A" w:rsidP="008F00D8">
      <w:pPr>
        <w:jc w:val="center"/>
        <w:rPr>
          <w:rFonts w:asciiTheme="majorHAnsi" w:hAnsiTheme="majorHAnsi"/>
          <w:b/>
          <w:u w:val="single"/>
        </w:rPr>
      </w:pPr>
    </w:p>
    <w:p w14:paraId="09E6A7CE" w14:textId="417A203D" w:rsidR="00652333" w:rsidRPr="001B04B0" w:rsidRDefault="001B04B0" w:rsidP="008F00D8">
      <w:pPr>
        <w:jc w:val="center"/>
        <w:rPr>
          <w:rFonts w:asciiTheme="majorHAnsi" w:hAnsiTheme="majorHAnsi"/>
          <w:b/>
          <w:sz w:val="16"/>
          <w:szCs w:val="16"/>
        </w:rPr>
      </w:pPr>
      <w:r w:rsidRPr="001B04B0">
        <w:rPr>
          <w:rFonts w:asciiTheme="majorHAnsi" w:hAnsiTheme="majorHAnsi"/>
          <w:b/>
          <w:sz w:val="16"/>
          <w:szCs w:val="16"/>
        </w:rPr>
        <w:t>March 1, 2015</w:t>
      </w:r>
    </w:p>
    <w:p w14:paraId="70C042B4" w14:textId="77777777" w:rsidR="00652333" w:rsidRDefault="00652333" w:rsidP="008F00D8">
      <w:pPr>
        <w:jc w:val="center"/>
        <w:rPr>
          <w:rFonts w:asciiTheme="majorHAnsi" w:hAnsiTheme="majorHAnsi"/>
          <w:b/>
          <w:u w:val="single"/>
        </w:rPr>
      </w:pPr>
    </w:p>
    <w:p w14:paraId="1C8688D1" w14:textId="77777777" w:rsidR="00652333" w:rsidRDefault="00652333" w:rsidP="008F00D8">
      <w:pPr>
        <w:jc w:val="center"/>
        <w:rPr>
          <w:rFonts w:asciiTheme="majorHAnsi" w:hAnsiTheme="majorHAnsi"/>
          <w:b/>
          <w:u w:val="single"/>
        </w:rPr>
      </w:pPr>
    </w:p>
    <w:p w14:paraId="703B7CC2" w14:textId="77777777" w:rsidR="00652333" w:rsidRDefault="00652333" w:rsidP="008F00D8">
      <w:pPr>
        <w:jc w:val="center"/>
        <w:rPr>
          <w:rFonts w:asciiTheme="majorHAnsi" w:hAnsiTheme="majorHAnsi"/>
          <w:b/>
          <w:u w:val="single"/>
        </w:rPr>
      </w:pPr>
    </w:p>
    <w:p w14:paraId="352E1F94" w14:textId="77777777" w:rsidR="00652333" w:rsidRDefault="00652333" w:rsidP="008F00D8">
      <w:pPr>
        <w:jc w:val="center"/>
        <w:rPr>
          <w:rFonts w:asciiTheme="majorHAnsi" w:hAnsiTheme="majorHAnsi"/>
          <w:b/>
          <w:u w:val="single"/>
        </w:rPr>
      </w:pPr>
    </w:p>
    <w:p w14:paraId="457E4968" w14:textId="77777777" w:rsidR="00652333" w:rsidRDefault="00652333" w:rsidP="008F00D8">
      <w:pPr>
        <w:jc w:val="center"/>
        <w:rPr>
          <w:rFonts w:asciiTheme="majorHAnsi" w:hAnsiTheme="majorHAnsi"/>
          <w:b/>
          <w:u w:val="single"/>
        </w:rPr>
      </w:pPr>
    </w:p>
    <w:p w14:paraId="18D2F00D" w14:textId="26FEADE3" w:rsidR="00652333" w:rsidRPr="00D94530" w:rsidRDefault="00652333" w:rsidP="00F4767F">
      <w:pPr>
        <w:pBdr>
          <w:top w:val="single" w:sz="4" w:space="1" w:color="auto"/>
          <w:left w:val="single" w:sz="4" w:space="4" w:color="auto"/>
          <w:bottom w:val="single" w:sz="4" w:space="1" w:color="auto"/>
          <w:right w:val="single" w:sz="4" w:space="4" w:color="auto"/>
        </w:pBdr>
        <w:rPr>
          <w:rFonts w:asciiTheme="majorHAnsi" w:hAnsiTheme="majorHAnsi"/>
          <w:b/>
          <w:sz w:val="22"/>
          <w:szCs w:val="22"/>
          <w:u w:val="single"/>
        </w:rPr>
      </w:pPr>
      <w:r w:rsidRPr="00D94530">
        <w:rPr>
          <w:rFonts w:asciiTheme="majorHAnsi" w:hAnsiTheme="majorHAnsi"/>
          <w:b/>
          <w:sz w:val="22"/>
          <w:szCs w:val="22"/>
          <w:u w:val="single"/>
        </w:rPr>
        <w:t xml:space="preserve">Economic Development Legislation: </w:t>
      </w:r>
    </w:p>
    <w:p w14:paraId="20A925B4" w14:textId="77777777" w:rsidR="00D94530" w:rsidRDefault="00D94530" w:rsidP="00F4767F">
      <w:pPr>
        <w:pStyle w:val="PlainText"/>
        <w:pBdr>
          <w:top w:val="single" w:sz="4" w:space="1" w:color="auto"/>
          <w:left w:val="single" w:sz="4" w:space="4" w:color="auto"/>
          <w:bottom w:val="single" w:sz="4" w:space="1" w:color="auto"/>
          <w:right w:val="single" w:sz="4" w:space="4" w:color="auto"/>
        </w:pBdr>
        <w:rPr>
          <w:rFonts w:asciiTheme="majorHAnsi" w:hAnsiTheme="majorHAnsi"/>
          <w:color w:val="auto"/>
          <w:szCs w:val="22"/>
        </w:rPr>
      </w:pPr>
    </w:p>
    <w:p w14:paraId="75876CA4" w14:textId="3DA50246" w:rsidR="00652333" w:rsidRPr="00D94530" w:rsidRDefault="00652333" w:rsidP="00F4767F">
      <w:pPr>
        <w:pStyle w:val="PlainText"/>
        <w:pBdr>
          <w:top w:val="single" w:sz="4" w:space="1" w:color="auto"/>
          <w:left w:val="single" w:sz="4" w:space="4" w:color="auto"/>
          <w:bottom w:val="single" w:sz="4" w:space="1" w:color="auto"/>
          <w:right w:val="single" w:sz="4" w:space="4" w:color="auto"/>
        </w:pBdr>
        <w:rPr>
          <w:rFonts w:asciiTheme="majorHAnsi" w:hAnsiTheme="majorHAnsi"/>
          <w:color w:val="auto"/>
          <w:szCs w:val="22"/>
        </w:rPr>
      </w:pPr>
      <w:r w:rsidRPr="00D94530">
        <w:rPr>
          <w:rFonts w:asciiTheme="majorHAnsi" w:hAnsiTheme="majorHAnsi"/>
          <w:color w:val="auto"/>
          <w:szCs w:val="22"/>
        </w:rPr>
        <w:t xml:space="preserve">7008-1015 For the Massachusetts office of travel and tourism; provided, that with a focus on increasing visitation and spending from countries, the office shall expend funds for marketing the commonwealth in international markets to </w:t>
      </w:r>
      <w:proofErr w:type="spellStart"/>
      <w:r w:rsidRPr="00D94530">
        <w:rPr>
          <w:rFonts w:asciiTheme="majorHAnsi" w:hAnsiTheme="majorHAnsi"/>
          <w:color w:val="auto"/>
          <w:szCs w:val="22"/>
        </w:rPr>
        <w:t>travellers</w:t>
      </w:r>
      <w:proofErr w:type="spellEnd"/>
      <w:r w:rsidRPr="00D94530">
        <w:rPr>
          <w:rFonts w:asciiTheme="majorHAnsi" w:hAnsiTheme="majorHAnsi"/>
          <w:color w:val="auto"/>
          <w:szCs w:val="22"/>
        </w:rPr>
        <w:t>; provided further, that no funds from this item shall supplant the funding appropriated in 7008-0900; provided further, that the office shall submit an annual report not later than March 1 on the effectiveness of the international marketing plan including, but not limited to, the following information: (</w:t>
      </w:r>
      <w:proofErr w:type="spellStart"/>
      <w:r w:rsidRPr="00D94530">
        <w:rPr>
          <w:rFonts w:asciiTheme="majorHAnsi" w:hAnsiTheme="majorHAnsi"/>
          <w:color w:val="auto"/>
          <w:szCs w:val="22"/>
        </w:rPr>
        <w:t>i</w:t>
      </w:r>
      <w:proofErr w:type="spellEnd"/>
      <w:r w:rsidRPr="00D94530">
        <w:rPr>
          <w:rFonts w:asciiTheme="majorHAnsi" w:hAnsiTheme="majorHAnsi"/>
          <w:color w:val="auto"/>
          <w:szCs w:val="22"/>
        </w:rPr>
        <w:t>) the projects and amounts expended by location; (ii) the plan to expand to emerging international markets by location; (iii) barriers to expanding to emerging international markets by location; (iv) the per cent change in tourism revenue following implementation of the marketing plan; and (v) a cost-benefit analysis of the marketing plan to the clerks of the senate and house of representatives and to the senate and house chairs of the joint committee on tourism, arts and cultural development; and provided further, that all reports shall be made available on the office’s website $5,000,000</w:t>
      </w:r>
      <w:r w:rsidR="0082164B">
        <w:rPr>
          <w:rFonts w:asciiTheme="majorHAnsi" w:hAnsiTheme="majorHAnsi"/>
          <w:color w:val="auto"/>
          <w:szCs w:val="22"/>
        </w:rPr>
        <w:t xml:space="preserve">. </w:t>
      </w:r>
      <w:r w:rsidRPr="00D94530">
        <w:rPr>
          <w:rFonts w:asciiTheme="majorHAnsi" w:hAnsiTheme="majorHAnsi"/>
          <w:color w:val="auto"/>
          <w:szCs w:val="22"/>
        </w:rPr>
        <w:t xml:space="preserve"> </w:t>
      </w:r>
    </w:p>
    <w:p w14:paraId="6F4FF152" w14:textId="77777777" w:rsidR="00652333" w:rsidRPr="00D94530" w:rsidRDefault="00652333" w:rsidP="00652333">
      <w:pPr>
        <w:rPr>
          <w:rFonts w:asciiTheme="majorHAnsi" w:hAnsiTheme="majorHAnsi"/>
          <w:b/>
          <w:sz w:val="22"/>
          <w:szCs w:val="22"/>
          <w:u w:val="single"/>
        </w:rPr>
      </w:pPr>
    </w:p>
    <w:p w14:paraId="13619EBB" w14:textId="4A8B222C" w:rsidR="00652333" w:rsidRPr="00D94530" w:rsidRDefault="00F4767F" w:rsidP="00652333">
      <w:pPr>
        <w:rPr>
          <w:rFonts w:asciiTheme="majorHAnsi" w:hAnsiTheme="majorHAnsi"/>
          <w:b/>
          <w:sz w:val="22"/>
          <w:szCs w:val="22"/>
          <w:u w:val="single"/>
        </w:rPr>
      </w:pPr>
      <w:proofErr w:type="gramStart"/>
      <w:r>
        <w:rPr>
          <w:rFonts w:asciiTheme="majorHAnsi" w:hAnsiTheme="majorHAnsi"/>
          <w:b/>
          <w:sz w:val="22"/>
          <w:szCs w:val="22"/>
          <w:u w:val="single"/>
        </w:rPr>
        <w:t>This report is filed consistent with the legislative language, but please note</w:t>
      </w:r>
      <w:proofErr w:type="gramEnd"/>
      <w:r>
        <w:rPr>
          <w:rFonts w:asciiTheme="majorHAnsi" w:hAnsiTheme="majorHAnsi"/>
          <w:b/>
          <w:sz w:val="22"/>
          <w:szCs w:val="22"/>
          <w:u w:val="single"/>
        </w:rPr>
        <w:t xml:space="preserve"> that the program has been largely defunded by mandated budget cuts:</w:t>
      </w:r>
    </w:p>
    <w:p w14:paraId="7E551323" w14:textId="77777777" w:rsidR="0082164B" w:rsidRDefault="0082164B" w:rsidP="00652333">
      <w:pPr>
        <w:rPr>
          <w:rFonts w:asciiTheme="majorHAnsi" w:hAnsiTheme="majorHAnsi"/>
          <w:sz w:val="22"/>
          <w:szCs w:val="22"/>
        </w:rPr>
      </w:pPr>
    </w:p>
    <w:p w14:paraId="675FC583" w14:textId="56AABC3D" w:rsidR="00652333" w:rsidRPr="00F4767F" w:rsidRDefault="0082164B" w:rsidP="00F4767F">
      <w:pPr>
        <w:pStyle w:val="ListParagraph"/>
        <w:numPr>
          <w:ilvl w:val="0"/>
          <w:numId w:val="15"/>
        </w:numPr>
        <w:rPr>
          <w:rFonts w:asciiTheme="majorHAnsi" w:hAnsiTheme="majorHAnsi"/>
          <w:sz w:val="22"/>
          <w:szCs w:val="22"/>
        </w:rPr>
      </w:pPr>
      <w:r w:rsidRPr="0082164B">
        <w:rPr>
          <w:rFonts w:asciiTheme="majorHAnsi" w:hAnsiTheme="majorHAnsi"/>
          <w:sz w:val="22"/>
          <w:szCs w:val="22"/>
        </w:rPr>
        <w:t>Of the $5 Million that MOTT was</w:t>
      </w:r>
      <w:r w:rsidR="00652333" w:rsidRPr="0082164B">
        <w:rPr>
          <w:rFonts w:asciiTheme="majorHAnsi" w:hAnsiTheme="majorHAnsi"/>
          <w:sz w:val="22"/>
          <w:szCs w:val="22"/>
        </w:rPr>
        <w:t xml:space="preserve"> allotted</w:t>
      </w:r>
      <w:r w:rsidRPr="0082164B">
        <w:rPr>
          <w:rFonts w:asciiTheme="majorHAnsi" w:hAnsiTheme="majorHAnsi"/>
          <w:sz w:val="22"/>
          <w:szCs w:val="22"/>
        </w:rPr>
        <w:t xml:space="preserve"> for International</w:t>
      </w:r>
      <w:r w:rsidR="00652333" w:rsidRPr="0082164B">
        <w:rPr>
          <w:rFonts w:asciiTheme="majorHAnsi" w:hAnsiTheme="majorHAnsi"/>
          <w:sz w:val="22"/>
          <w:szCs w:val="22"/>
        </w:rPr>
        <w:t xml:space="preserve">, $500,000 </w:t>
      </w:r>
      <w:r w:rsidRPr="0082164B">
        <w:rPr>
          <w:rFonts w:asciiTheme="majorHAnsi" w:hAnsiTheme="majorHAnsi"/>
          <w:sz w:val="22"/>
          <w:szCs w:val="22"/>
        </w:rPr>
        <w:t xml:space="preserve">was cut </w:t>
      </w:r>
      <w:r w:rsidR="00F4767F">
        <w:rPr>
          <w:rFonts w:asciiTheme="majorHAnsi" w:hAnsiTheme="majorHAnsi"/>
          <w:sz w:val="22"/>
          <w:szCs w:val="22"/>
        </w:rPr>
        <w:t xml:space="preserve">via 9C </w:t>
      </w:r>
      <w:r w:rsidR="00652333" w:rsidRPr="0082164B">
        <w:rPr>
          <w:rFonts w:asciiTheme="majorHAnsi" w:hAnsiTheme="majorHAnsi"/>
          <w:sz w:val="22"/>
          <w:szCs w:val="22"/>
        </w:rPr>
        <w:t>in November 2014.</w:t>
      </w:r>
    </w:p>
    <w:p w14:paraId="1E1BAE6A" w14:textId="1A579F6D" w:rsidR="00652333" w:rsidRPr="0082164B" w:rsidRDefault="00652333" w:rsidP="0082164B">
      <w:pPr>
        <w:pStyle w:val="ListParagraph"/>
        <w:numPr>
          <w:ilvl w:val="0"/>
          <w:numId w:val="15"/>
        </w:numPr>
        <w:rPr>
          <w:rFonts w:asciiTheme="majorHAnsi" w:hAnsiTheme="majorHAnsi"/>
          <w:sz w:val="22"/>
          <w:szCs w:val="22"/>
        </w:rPr>
      </w:pPr>
      <w:r w:rsidRPr="0082164B">
        <w:rPr>
          <w:rFonts w:asciiTheme="majorHAnsi" w:hAnsiTheme="majorHAnsi"/>
          <w:sz w:val="22"/>
          <w:szCs w:val="22"/>
        </w:rPr>
        <w:t>The remaining balanc</w:t>
      </w:r>
      <w:r w:rsidR="0082164B" w:rsidRPr="0082164B">
        <w:rPr>
          <w:rFonts w:asciiTheme="majorHAnsi" w:hAnsiTheme="majorHAnsi"/>
          <w:sz w:val="22"/>
          <w:szCs w:val="22"/>
        </w:rPr>
        <w:t>e of $3.5 Million</w:t>
      </w:r>
      <w:r w:rsidRPr="0082164B">
        <w:rPr>
          <w:rFonts w:asciiTheme="majorHAnsi" w:hAnsiTheme="majorHAnsi"/>
          <w:sz w:val="22"/>
          <w:szCs w:val="22"/>
        </w:rPr>
        <w:t xml:space="preserve"> </w:t>
      </w:r>
      <w:r w:rsidR="00F4767F">
        <w:rPr>
          <w:rFonts w:asciiTheme="majorHAnsi" w:hAnsiTheme="majorHAnsi"/>
          <w:sz w:val="22"/>
          <w:szCs w:val="22"/>
        </w:rPr>
        <w:t>has been</w:t>
      </w:r>
      <w:r w:rsidRPr="0082164B">
        <w:rPr>
          <w:rFonts w:asciiTheme="majorHAnsi" w:hAnsiTheme="majorHAnsi"/>
          <w:sz w:val="22"/>
          <w:szCs w:val="22"/>
        </w:rPr>
        <w:t xml:space="preserve"> t</w:t>
      </w:r>
      <w:r w:rsidR="00F4767F">
        <w:rPr>
          <w:rFonts w:asciiTheme="majorHAnsi" w:hAnsiTheme="majorHAnsi"/>
          <w:sz w:val="22"/>
          <w:szCs w:val="22"/>
        </w:rPr>
        <w:t xml:space="preserve">argeted by a second round of </w:t>
      </w:r>
      <w:r w:rsidR="000D589B">
        <w:rPr>
          <w:rFonts w:asciiTheme="majorHAnsi" w:hAnsiTheme="majorHAnsi"/>
          <w:sz w:val="22"/>
          <w:szCs w:val="22"/>
        </w:rPr>
        <w:t>cuts due to budget considerations.</w:t>
      </w:r>
    </w:p>
    <w:p w14:paraId="1C67E03B" w14:textId="7F450913" w:rsidR="00652333" w:rsidRPr="000D589B" w:rsidRDefault="00F4767F" w:rsidP="00F4767F">
      <w:pPr>
        <w:pStyle w:val="ListParagraph"/>
        <w:numPr>
          <w:ilvl w:val="0"/>
          <w:numId w:val="15"/>
        </w:numPr>
        <w:rPr>
          <w:rFonts w:asciiTheme="majorHAnsi" w:hAnsiTheme="majorHAnsi"/>
          <w:sz w:val="22"/>
          <w:szCs w:val="22"/>
          <w:u w:val="single"/>
        </w:rPr>
      </w:pPr>
      <w:r>
        <w:rPr>
          <w:rFonts w:asciiTheme="majorHAnsi" w:hAnsiTheme="majorHAnsi"/>
          <w:sz w:val="22"/>
          <w:szCs w:val="22"/>
        </w:rPr>
        <w:t>MOTT granted Brand USA $1 M</w:t>
      </w:r>
      <w:r w:rsidRPr="00F4767F">
        <w:rPr>
          <w:rFonts w:asciiTheme="majorHAnsi" w:hAnsiTheme="majorHAnsi"/>
          <w:sz w:val="22"/>
          <w:szCs w:val="22"/>
        </w:rPr>
        <w:t xml:space="preserve">illion </w:t>
      </w:r>
      <w:r>
        <w:rPr>
          <w:rFonts w:asciiTheme="majorHAnsi" w:hAnsiTheme="majorHAnsi"/>
          <w:sz w:val="22"/>
          <w:szCs w:val="22"/>
        </w:rPr>
        <w:t xml:space="preserve">which is described below. </w:t>
      </w:r>
    </w:p>
    <w:p w14:paraId="2E8BD717" w14:textId="45C76138" w:rsidR="000D589B" w:rsidRPr="0082164B" w:rsidRDefault="000D589B" w:rsidP="00F4767F">
      <w:pPr>
        <w:pStyle w:val="ListParagraph"/>
        <w:numPr>
          <w:ilvl w:val="0"/>
          <w:numId w:val="15"/>
        </w:numPr>
        <w:rPr>
          <w:rFonts w:asciiTheme="majorHAnsi" w:hAnsiTheme="majorHAnsi"/>
          <w:sz w:val="22"/>
          <w:szCs w:val="22"/>
          <w:u w:val="single"/>
        </w:rPr>
      </w:pPr>
      <w:r>
        <w:rPr>
          <w:rFonts w:asciiTheme="majorHAnsi" w:hAnsiTheme="majorHAnsi"/>
          <w:sz w:val="22"/>
          <w:szCs w:val="22"/>
        </w:rPr>
        <w:t>The remaining balance is $0</w:t>
      </w:r>
    </w:p>
    <w:p w14:paraId="141828F5" w14:textId="77777777" w:rsidR="00D94530" w:rsidRDefault="00D94530" w:rsidP="00D94530">
      <w:pPr>
        <w:rPr>
          <w:rFonts w:asciiTheme="majorHAnsi" w:hAnsiTheme="majorHAnsi"/>
          <w:b/>
          <w:sz w:val="22"/>
          <w:szCs w:val="22"/>
          <w:u w:val="single"/>
        </w:rPr>
      </w:pPr>
    </w:p>
    <w:p w14:paraId="66F2D758" w14:textId="77777777" w:rsidR="00F4767F" w:rsidRDefault="00F4767F">
      <w:pPr>
        <w:rPr>
          <w:rFonts w:asciiTheme="majorHAnsi" w:hAnsiTheme="majorHAnsi"/>
          <w:b/>
          <w:sz w:val="22"/>
          <w:szCs w:val="22"/>
          <w:u w:val="single"/>
        </w:rPr>
      </w:pPr>
    </w:p>
    <w:p w14:paraId="153FD58B" w14:textId="167A253A" w:rsidR="008F00D8" w:rsidRPr="00D94530" w:rsidRDefault="008F00D8" w:rsidP="001B04B0">
      <w:pPr>
        <w:pBdr>
          <w:top w:val="single" w:sz="4" w:space="1" w:color="auto"/>
          <w:left w:val="single" w:sz="4" w:space="4" w:color="auto"/>
          <w:bottom w:val="single" w:sz="4" w:space="1" w:color="auto"/>
          <w:right w:val="single" w:sz="4" w:space="4" w:color="auto"/>
        </w:pBdr>
        <w:rPr>
          <w:rFonts w:asciiTheme="majorHAnsi" w:hAnsiTheme="majorHAnsi"/>
          <w:b/>
          <w:sz w:val="22"/>
          <w:szCs w:val="22"/>
          <w:u w:val="single"/>
        </w:rPr>
      </w:pPr>
      <w:r w:rsidRPr="00D94530">
        <w:rPr>
          <w:rFonts w:asciiTheme="majorHAnsi" w:hAnsiTheme="majorHAnsi"/>
          <w:b/>
          <w:sz w:val="22"/>
          <w:szCs w:val="22"/>
          <w:u w:val="single"/>
        </w:rPr>
        <w:t>International Marketing Program FY 2015 Objective:</w:t>
      </w:r>
    </w:p>
    <w:p w14:paraId="4CEFF0C4" w14:textId="77777777" w:rsidR="008F00D8" w:rsidRPr="00D94530" w:rsidRDefault="008F00D8" w:rsidP="001B04B0">
      <w:pPr>
        <w:pBdr>
          <w:top w:val="single" w:sz="4" w:space="1" w:color="auto"/>
          <w:left w:val="single" w:sz="4" w:space="4" w:color="auto"/>
          <w:bottom w:val="single" w:sz="4" w:space="1" w:color="auto"/>
          <w:right w:val="single" w:sz="4" w:space="4" w:color="auto"/>
        </w:pBdr>
        <w:rPr>
          <w:rFonts w:asciiTheme="majorHAnsi" w:hAnsiTheme="majorHAnsi"/>
          <w:sz w:val="22"/>
          <w:szCs w:val="22"/>
        </w:rPr>
      </w:pPr>
    </w:p>
    <w:p w14:paraId="2BF45CAE" w14:textId="77777777" w:rsidR="008F00D8" w:rsidRDefault="008F00D8" w:rsidP="001B04B0">
      <w:pPr>
        <w:pBdr>
          <w:top w:val="single" w:sz="4" w:space="1" w:color="auto"/>
          <w:left w:val="single" w:sz="4" w:space="4" w:color="auto"/>
          <w:bottom w:val="single" w:sz="4" w:space="1" w:color="auto"/>
          <w:right w:val="single" w:sz="4" w:space="4" w:color="auto"/>
        </w:pBdr>
        <w:rPr>
          <w:rFonts w:asciiTheme="majorHAnsi" w:hAnsiTheme="majorHAnsi"/>
          <w:i/>
          <w:sz w:val="22"/>
          <w:szCs w:val="22"/>
        </w:rPr>
      </w:pPr>
      <w:r w:rsidRPr="001B04B0">
        <w:rPr>
          <w:rFonts w:asciiTheme="majorHAnsi" w:hAnsiTheme="majorHAnsi"/>
          <w:i/>
          <w:sz w:val="22"/>
          <w:szCs w:val="22"/>
        </w:rPr>
        <w:t>To create and implement an international tourism marketing strategy that allocates the provided funds thoughtfully, expertly and as efficiently as possible in growing Massachusetts’ existing core international markets and also developing emerging global markets.  We aim for the capable and effective use of funds to generate the maximum return on the dollars invested and at the same time, provide a solid base for the continued global promotion of the Massachusetts brand.</w:t>
      </w:r>
    </w:p>
    <w:p w14:paraId="3F39291E" w14:textId="713392C3" w:rsidR="003C7AB4" w:rsidRDefault="003C7AB4" w:rsidP="001B04B0">
      <w:pPr>
        <w:pBdr>
          <w:top w:val="single" w:sz="4" w:space="1" w:color="auto"/>
          <w:left w:val="single" w:sz="4" w:space="4" w:color="auto"/>
          <w:bottom w:val="single" w:sz="4" w:space="1" w:color="auto"/>
          <w:right w:val="single" w:sz="4" w:space="4" w:color="auto"/>
        </w:pBdr>
        <w:rPr>
          <w:rFonts w:asciiTheme="majorHAnsi" w:hAnsiTheme="majorHAnsi"/>
          <w:i/>
          <w:sz w:val="22"/>
          <w:szCs w:val="22"/>
        </w:rPr>
      </w:pPr>
      <w:r>
        <w:rPr>
          <w:rFonts w:asciiTheme="majorHAnsi" w:hAnsiTheme="majorHAnsi"/>
          <w:i/>
          <w:sz w:val="22"/>
          <w:szCs w:val="22"/>
        </w:rPr>
        <w:t>Core markets:</w:t>
      </w:r>
    </w:p>
    <w:p w14:paraId="0EEB3A98" w14:textId="04D80983" w:rsidR="003C7AB4" w:rsidRDefault="003C7AB4" w:rsidP="001B04B0">
      <w:pPr>
        <w:pBdr>
          <w:top w:val="single" w:sz="4" w:space="1" w:color="auto"/>
          <w:left w:val="single" w:sz="4" w:space="4" w:color="auto"/>
          <w:bottom w:val="single" w:sz="4" w:space="1" w:color="auto"/>
          <w:right w:val="single" w:sz="4" w:space="4" w:color="auto"/>
        </w:pBdr>
        <w:rPr>
          <w:rFonts w:asciiTheme="majorHAnsi" w:hAnsiTheme="majorHAnsi"/>
          <w:i/>
          <w:sz w:val="22"/>
          <w:szCs w:val="22"/>
        </w:rPr>
      </w:pPr>
      <w:r>
        <w:rPr>
          <w:rFonts w:asciiTheme="majorHAnsi" w:hAnsiTheme="majorHAnsi"/>
          <w:i/>
          <w:sz w:val="22"/>
          <w:szCs w:val="22"/>
        </w:rPr>
        <w:t>Canada, France, Germany, Ireland, Japan, UK, Italy</w:t>
      </w:r>
    </w:p>
    <w:p w14:paraId="6EF19FAF" w14:textId="66951718" w:rsidR="003C7AB4" w:rsidRDefault="003C7AB4" w:rsidP="001B04B0">
      <w:pPr>
        <w:pBdr>
          <w:top w:val="single" w:sz="4" w:space="1" w:color="auto"/>
          <w:left w:val="single" w:sz="4" w:space="4" w:color="auto"/>
          <w:bottom w:val="single" w:sz="4" w:space="1" w:color="auto"/>
          <w:right w:val="single" w:sz="4" w:space="4" w:color="auto"/>
        </w:pBdr>
        <w:rPr>
          <w:rFonts w:asciiTheme="majorHAnsi" w:hAnsiTheme="majorHAnsi"/>
          <w:i/>
          <w:sz w:val="22"/>
          <w:szCs w:val="22"/>
        </w:rPr>
      </w:pPr>
      <w:r>
        <w:rPr>
          <w:rFonts w:asciiTheme="majorHAnsi" w:hAnsiTheme="majorHAnsi"/>
          <w:i/>
          <w:sz w:val="22"/>
          <w:szCs w:val="22"/>
        </w:rPr>
        <w:t>Emerging markets:</w:t>
      </w:r>
    </w:p>
    <w:p w14:paraId="4687E626" w14:textId="41FBFCEE" w:rsidR="003C7AB4" w:rsidRDefault="003C7AB4" w:rsidP="001B04B0">
      <w:pPr>
        <w:pBdr>
          <w:top w:val="single" w:sz="4" w:space="1" w:color="auto"/>
          <w:left w:val="single" w:sz="4" w:space="4" w:color="auto"/>
          <w:bottom w:val="single" w:sz="4" w:space="1" w:color="auto"/>
          <w:right w:val="single" w:sz="4" w:space="4" w:color="auto"/>
        </w:pBdr>
        <w:rPr>
          <w:rFonts w:asciiTheme="majorHAnsi" w:hAnsiTheme="majorHAnsi"/>
          <w:i/>
          <w:sz w:val="22"/>
          <w:szCs w:val="22"/>
        </w:rPr>
      </w:pPr>
      <w:r>
        <w:rPr>
          <w:rFonts w:asciiTheme="majorHAnsi" w:hAnsiTheme="majorHAnsi"/>
          <w:i/>
          <w:sz w:val="22"/>
          <w:szCs w:val="22"/>
        </w:rPr>
        <w:t xml:space="preserve">China, India, India, Brazil </w:t>
      </w:r>
    </w:p>
    <w:p w14:paraId="7B23125B" w14:textId="086D33FB" w:rsidR="003C7AB4" w:rsidRDefault="003C7AB4" w:rsidP="001B04B0">
      <w:pPr>
        <w:pBdr>
          <w:top w:val="single" w:sz="4" w:space="1" w:color="auto"/>
          <w:left w:val="single" w:sz="4" w:space="4" w:color="auto"/>
          <w:bottom w:val="single" w:sz="4" w:space="1" w:color="auto"/>
          <w:right w:val="single" w:sz="4" w:space="4" w:color="auto"/>
        </w:pBdr>
        <w:rPr>
          <w:rFonts w:asciiTheme="majorHAnsi" w:hAnsiTheme="majorHAnsi"/>
          <w:i/>
          <w:sz w:val="22"/>
          <w:szCs w:val="22"/>
        </w:rPr>
      </w:pPr>
      <w:r>
        <w:rPr>
          <w:rFonts w:asciiTheme="majorHAnsi" w:hAnsiTheme="majorHAnsi"/>
          <w:i/>
          <w:sz w:val="22"/>
          <w:szCs w:val="22"/>
        </w:rPr>
        <w:t>Recent new nonstop air service to Boston:</w:t>
      </w:r>
    </w:p>
    <w:p w14:paraId="2390E350" w14:textId="2F8E4A4F" w:rsidR="003C7AB4" w:rsidRPr="001B04B0" w:rsidRDefault="003C7AB4" w:rsidP="001B04B0">
      <w:pPr>
        <w:pBdr>
          <w:top w:val="single" w:sz="4" w:space="1" w:color="auto"/>
          <w:left w:val="single" w:sz="4" w:space="4" w:color="auto"/>
          <w:bottom w:val="single" w:sz="4" w:space="1" w:color="auto"/>
          <w:right w:val="single" w:sz="4" w:space="4" w:color="auto"/>
        </w:pBdr>
        <w:rPr>
          <w:rFonts w:asciiTheme="majorHAnsi" w:hAnsiTheme="majorHAnsi"/>
          <w:i/>
          <w:sz w:val="22"/>
          <w:szCs w:val="22"/>
        </w:rPr>
      </w:pPr>
      <w:r>
        <w:rPr>
          <w:rFonts w:asciiTheme="majorHAnsi" w:hAnsiTheme="majorHAnsi"/>
          <w:i/>
          <w:sz w:val="22"/>
          <w:szCs w:val="22"/>
        </w:rPr>
        <w:t>Beijing, Shanghai, Mumbai, Mexico City, Tel Aviv, Dubai</w:t>
      </w:r>
    </w:p>
    <w:p w14:paraId="58945201" w14:textId="77777777" w:rsidR="008F00D8" w:rsidRPr="00D94530" w:rsidRDefault="008F00D8" w:rsidP="001B04B0">
      <w:pPr>
        <w:pBdr>
          <w:top w:val="single" w:sz="4" w:space="1" w:color="auto"/>
          <w:left w:val="single" w:sz="4" w:space="4" w:color="auto"/>
          <w:bottom w:val="single" w:sz="4" w:space="1" w:color="auto"/>
          <w:right w:val="single" w:sz="4" w:space="4" w:color="auto"/>
        </w:pBdr>
        <w:rPr>
          <w:rFonts w:asciiTheme="majorHAnsi" w:hAnsiTheme="majorHAnsi"/>
          <w:sz w:val="22"/>
          <w:szCs w:val="22"/>
        </w:rPr>
      </w:pPr>
    </w:p>
    <w:p w14:paraId="7DE80C2D" w14:textId="77777777" w:rsidR="00D94530" w:rsidRDefault="00D94530" w:rsidP="00D94530">
      <w:pPr>
        <w:rPr>
          <w:rFonts w:asciiTheme="majorHAnsi" w:hAnsiTheme="majorHAnsi"/>
          <w:sz w:val="22"/>
          <w:szCs w:val="22"/>
        </w:rPr>
      </w:pPr>
    </w:p>
    <w:p w14:paraId="4A281DFF" w14:textId="77777777" w:rsidR="00D94530" w:rsidRDefault="00D94530" w:rsidP="00D94530">
      <w:pPr>
        <w:rPr>
          <w:rFonts w:asciiTheme="majorHAnsi" w:hAnsiTheme="majorHAnsi"/>
          <w:sz w:val="22"/>
          <w:szCs w:val="22"/>
        </w:rPr>
      </w:pPr>
    </w:p>
    <w:p w14:paraId="00139F06" w14:textId="77777777" w:rsidR="00D94530" w:rsidRDefault="00D94530" w:rsidP="00D94530">
      <w:pPr>
        <w:rPr>
          <w:rFonts w:asciiTheme="majorHAnsi" w:hAnsiTheme="majorHAnsi"/>
          <w:sz w:val="22"/>
          <w:szCs w:val="22"/>
        </w:rPr>
      </w:pPr>
    </w:p>
    <w:p w14:paraId="3B9BCE56" w14:textId="6F7B87F6" w:rsidR="00D94530" w:rsidRPr="0082164B" w:rsidRDefault="00D94530" w:rsidP="00D94530">
      <w:pPr>
        <w:rPr>
          <w:rFonts w:asciiTheme="majorHAnsi" w:hAnsiTheme="majorHAnsi"/>
          <w:b/>
          <w:sz w:val="22"/>
          <w:szCs w:val="22"/>
        </w:rPr>
      </w:pPr>
    </w:p>
    <w:p w14:paraId="3D84F30F" w14:textId="77777777" w:rsidR="00D94530" w:rsidRPr="00D94530" w:rsidRDefault="00D94530" w:rsidP="00D94530">
      <w:pPr>
        <w:rPr>
          <w:rFonts w:asciiTheme="majorHAnsi" w:hAnsiTheme="majorHAnsi"/>
          <w:sz w:val="22"/>
          <w:szCs w:val="22"/>
        </w:rPr>
      </w:pPr>
    </w:p>
    <w:p w14:paraId="63477CC0" w14:textId="61A4F0C0" w:rsidR="00D94530" w:rsidRPr="007564A3" w:rsidRDefault="00D94530" w:rsidP="00D94530">
      <w:pPr>
        <w:rPr>
          <w:rFonts w:asciiTheme="majorHAnsi" w:hAnsiTheme="majorHAnsi"/>
        </w:rPr>
      </w:pPr>
    </w:p>
    <w:p w14:paraId="4889C4D7" w14:textId="77777777" w:rsidR="00D94530" w:rsidRDefault="00D94530" w:rsidP="00D94530">
      <w:pPr>
        <w:ind w:left="-990" w:hanging="360"/>
        <w:rPr>
          <w:rFonts w:asciiTheme="majorHAnsi" w:hAnsiTheme="majorHAnsi"/>
          <w:b/>
        </w:rPr>
      </w:pPr>
    </w:p>
    <w:p w14:paraId="439E3F85" w14:textId="77777777" w:rsidR="00D94530" w:rsidRDefault="00D94530" w:rsidP="00C3598A">
      <w:pPr>
        <w:rPr>
          <w:rFonts w:asciiTheme="majorHAnsi" w:hAnsiTheme="majorHAnsi"/>
          <w:b/>
        </w:rPr>
      </w:pPr>
    </w:p>
    <w:p w14:paraId="28F7980D" w14:textId="77777777" w:rsidR="00D94530" w:rsidRDefault="00D94530" w:rsidP="00C3598A">
      <w:pPr>
        <w:rPr>
          <w:rFonts w:asciiTheme="majorHAnsi" w:hAnsiTheme="majorHAnsi"/>
          <w:b/>
        </w:rPr>
      </w:pPr>
    </w:p>
    <w:p w14:paraId="3D90F02F" w14:textId="6932F14D" w:rsidR="00D94530" w:rsidRDefault="004F4A26" w:rsidP="00C3598A">
      <w:pPr>
        <w:rPr>
          <w:rFonts w:asciiTheme="majorHAnsi" w:hAnsiTheme="majorHAnsi"/>
          <w:b/>
        </w:rPr>
      </w:pPr>
      <w:r>
        <w:rPr>
          <w:rFonts w:asciiTheme="majorHAnsi" w:hAnsiTheme="majorHAnsi"/>
          <w:b/>
        </w:rPr>
        <w:object w:dxaOrig="8265" w:dyaOrig="8758" w14:anchorId="45892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3.2pt;height:438pt" o:ole="">
            <v:imagedata r:id="rId9" o:title=""/>
          </v:shape>
          <o:OLEObject Type="Embed" ProgID="Excel.Sheet.12" ShapeID="_x0000_i1029" DrawAspect="Content" ObjectID="_1486880756" r:id="rId10"/>
        </w:object>
      </w:r>
      <w:bookmarkStart w:id="0" w:name="_GoBack"/>
      <w:bookmarkEnd w:id="0"/>
    </w:p>
    <w:p w14:paraId="7C5AFD28" w14:textId="77777777" w:rsidR="00D94530" w:rsidRDefault="00D94530" w:rsidP="00C3598A">
      <w:pPr>
        <w:rPr>
          <w:rFonts w:asciiTheme="majorHAnsi" w:hAnsiTheme="majorHAnsi"/>
          <w:b/>
        </w:rPr>
      </w:pPr>
    </w:p>
    <w:p w14:paraId="49AEEFAD" w14:textId="77777777" w:rsidR="00D94530" w:rsidRDefault="00D94530" w:rsidP="00C3598A">
      <w:pPr>
        <w:rPr>
          <w:rFonts w:asciiTheme="majorHAnsi" w:hAnsiTheme="majorHAnsi"/>
          <w:b/>
        </w:rPr>
      </w:pPr>
    </w:p>
    <w:p w14:paraId="572D9B56" w14:textId="77777777" w:rsidR="00D94530" w:rsidRDefault="00D94530" w:rsidP="00C3598A">
      <w:pPr>
        <w:rPr>
          <w:rFonts w:asciiTheme="majorHAnsi" w:hAnsiTheme="majorHAnsi"/>
          <w:b/>
        </w:rPr>
      </w:pPr>
    </w:p>
    <w:p w14:paraId="0BAD03C5" w14:textId="77777777" w:rsidR="00D94530" w:rsidRDefault="00D94530" w:rsidP="00C3598A">
      <w:pPr>
        <w:rPr>
          <w:rFonts w:asciiTheme="majorHAnsi" w:hAnsiTheme="majorHAnsi"/>
          <w:b/>
        </w:rPr>
      </w:pPr>
    </w:p>
    <w:p w14:paraId="077641A9" w14:textId="77777777" w:rsidR="00D94530" w:rsidRDefault="00D94530" w:rsidP="00C3598A">
      <w:pPr>
        <w:rPr>
          <w:rFonts w:asciiTheme="majorHAnsi" w:hAnsiTheme="majorHAnsi"/>
          <w:b/>
        </w:rPr>
      </w:pPr>
    </w:p>
    <w:p w14:paraId="7CDE3850" w14:textId="77777777" w:rsidR="00D94530" w:rsidRDefault="00D94530" w:rsidP="00C3598A">
      <w:pPr>
        <w:rPr>
          <w:rFonts w:asciiTheme="majorHAnsi" w:hAnsiTheme="majorHAnsi"/>
          <w:b/>
        </w:rPr>
      </w:pPr>
    </w:p>
    <w:p w14:paraId="647CB15F" w14:textId="77777777" w:rsidR="0082164B" w:rsidRDefault="0082164B" w:rsidP="00C3598A">
      <w:pPr>
        <w:rPr>
          <w:rFonts w:asciiTheme="majorHAnsi" w:hAnsiTheme="majorHAnsi"/>
          <w:b/>
        </w:rPr>
      </w:pPr>
    </w:p>
    <w:p w14:paraId="74235E54" w14:textId="77777777" w:rsidR="00D94530" w:rsidRDefault="00D94530" w:rsidP="00C3598A">
      <w:pPr>
        <w:rPr>
          <w:rFonts w:asciiTheme="majorHAnsi" w:hAnsiTheme="majorHAnsi"/>
          <w:b/>
        </w:rPr>
      </w:pPr>
    </w:p>
    <w:p w14:paraId="0BE6B3BB" w14:textId="77777777" w:rsidR="00D94530" w:rsidRDefault="00D94530" w:rsidP="00C3598A">
      <w:pPr>
        <w:rPr>
          <w:rFonts w:asciiTheme="majorHAnsi" w:hAnsiTheme="majorHAnsi"/>
          <w:b/>
        </w:rPr>
      </w:pPr>
    </w:p>
    <w:p w14:paraId="2C89C01C" w14:textId="77777777" w:rsidR="00D94530" w:rsidRDefault="00D94530" w:rsidP="00C3598A">
      <w:pPr>
        <w:rPr>
          <w:rFonts w:asciiTheme="majorHAnsi" w:hAnsiTheme="majorHAnsi"/>
          <w:b/>
        </w:rPr>
      </w:pPr>
    </w:p>
    <w:p w14:paraId="032CD74E" w14:textId="77777777" w:rsidR="003C7AB4" w:rsidRDefault="003C7AB4" w:rsidP="00C3598A">
      <w:pPr>
        <w:rPr>
          <w:rFonts w:asciiTheme="majorHAnsi" w:hAnsiTheme="majorHAnsi"/>
          <w:b/>
          <w:sz w:val="22"/>
          <w:szCs w:val="22"/>
        </w:rPr>
      </w:pPr>
    </w:p>
    <w:p w14:paraId="6A4C7B10" w14:textId="77777777" w:rsidR="003C7AB4" w:rsidRDefault="003C7AB4" w:rsidP="00C3598A">
      <w:pPr>
        <w:rPr>
          <w:rFonts w:asciiTheme="majorHAnsi" w:hAnsiTheme="majorHAnsi"/>
          <w:b/>
          <w:sz w:val="22"/>
          <w:szCs w:val="22"/>
        </w:rPr>
      </w:pPr>
    </w:p>
    <w:p w14:paraId="38F5EF06" w14:textId="68F316A7" w:rsidR="00D763BD" w:rsidRDefault="00D763BD" w:rsidP="00C3598A">
      <w:pPr>
        <w:rPr>
          <w:rFonts w:asciiTheme="majorHAnsi" w:hAnsiTheme="majorHAnsi"/>
          <w:b/>
          <w:sz w:val="22"/>
          <w:szCs w:val="22"/>
        </w:rPr>
      </w:pPr>
      <w:r w:rsidRPr="0082164B">
        <w:rPr>
          <w:rFonts w:asciiTheme="majorHAnsi" w:hAnsiTheme="majorHAnsi"/>
          <w:b/>
          <w:sz w:val="22"/>
          <w:szCs w:val="22"/>
        </w:rPr>
        <w:t>Latest I</w:t>
      </w:r>
      <w:r w:rsidR="003C7AB4">
        <w:rPr>
          <w:rFonts w:asciiTheme="majorHAnsi" w:hAnsiTheme="majorHAnsi"/>
          <w:b/>
          <w:sz w:val="22"/>
          <w:szCs w:val="22"/>
        </w:rPr>
        <w:t>nternational Tourism Statistics</w:t>
      </w:r>
    </w:p>
    <w:p w14:paraId="50B903D2" w14:textId="4539387F" w:rsidR="003C7AB4" w:rsidRDefault="003C7AB4" w:rsidP="00C3598A">
      <w:pPr>
        <w:rPr>
          <w:rFonts w:asciiTheme="majorHAnsi" w:hAnsiTheme="majorHAnsi"/>
          <w:b/>
          <w:sz w:val="22"/>
          <w:szCs w:val="22"/>
        </w:rPr>
      </w:pPr>
      <w:r>
        <w:rPr>
          <w:rFonts w:asciiTheme="majorHAnsi" w:hAnsiTheme="majorHAnsi"/>
          <w:b/>
          <w:sz w:val="22"/>
          <w:szCs w:val="22"/>
        </w:rPr>
        <w:t>2/13/15</w:t>
      </w:r>
    </w:p>
    <w:p w14:paraId="64D4727E" w14:textId="77777777" w:rsidR="003C7AB4" w:rsidRPr="0082164B" w:rsidRDefault="003C7AB4" w:rsidP="00C3598A">
      <w:pPr>
        <w:rPr>
          <w:rFonts w:asciiTheme="majorHAnsi" w:hAnsiTheme="majorHAnsi"/>
          <w:b/>
          <w:sz w:val="22"/>
          <w:szCs w:val="22"/>
        </w:rPr>
      </w:pPr>
    </w:p>
    <w:p w14:paraId="7E58000D" w14:textId="77777777" w:rsidR="00D763BD" w:rsidRDefault="00D763BD" w:rsidP="00C3598A">
      <w:pPr>
        <w:rPr>
          <w:rFonts w:asciiTheme="majorHAnsi" w:hAnsiTheme="majorHAnsi"/>
          <w:b/>
        </w:rPr>
      </w:pPr>
    </w:p>
    <w:p w14:paraId="76F8BBE9" w14:textId="4CC91A0A" w:rsidR="00D763BD" w:rsidRDefault="00D763BD" w:rsidP="00C3598A">
      <w:pPr>
        <w:rPr>
          <w:rFonts w:asciiTheme="majorHAnsi" w:hAnsiTheme="majorHAnsi"/>
          <w:b/>
        </w:rPr>
      </w:pPr>
      <w:r w:rsidRPr="00D763BD">
        <w:rPr>
          <w:noProof/>
        </w:rPr>
        <w:lastRenderedPageBreak/>
        <w:drawing>
          <wp:inline distT="0" distB="0" distL="0" distR="0" wp14:anchorId="0DF0E533" wp14:editId="45314B90">
            <wp:extent cx="5486400" cy="49192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919257"/>
                    </a:xfrm>
                    <a:prstGeom prst="rect">
                      <a:avLst/>
                    </a:prstGeom>
                    <a:noFill/>
                    <a:ln>
                      <a:noFill/>
                    </a:ln>
                  </pic:spPr>
                </pic:pic>
              </a:graphicData>
            </a:graphic>
          </wp:inline>
        </w:drawing>
      </w:r>
    </w:p>
    <w:p w14:paraId="24B7591A" w14:textId="77777777" w:rsidR="00D763BD" w:rsidRDefault="00D763BD" w:rsidP="00C3598A">
      <w:pPr>
        <w:rPr>
          <w:rFonts w:asciiTheme="majorHAnsi" w:hAnsiTheme="majorHAnsi"/>
          <w:b/>
        </w:rPr>
      </w:pPr>
    </w:p>
    <w:p w14:paraId="28E2139D" w14:textId="077DC0BE" w:rsidR="00D763BD" w:rsidRPr="0082164B" w:rsidRDefault="00D763BD" w:rsidP="00D763BD">
      <w:pPr>
        <w:pStyle w:val="ListParagraph"/>
        <w:numPr>
          <w:ilvl w:val="0"/>
          <w:numId w:val="14"/>
        </w:numPr>
        <w:rPr>
          <w:rFonts w:asciiTheme="majorHAnsi" w:hAnsiTheme="majorHAnsi"/>
          <w:b/>
          <w:sz w:val="22"/>
          <w:szCs w:val="22"/>
        </w:rPr>
      </w:pPr>
      <w:r w:rsidRPr="0082164B">
        <w:rPr>
          <w:rFonts w:asciiTheme="majorHAnsi" w:hAnsiTheme="majorHAnsi"/>
          <w:b/>
          <w:sz w:val="22"/>
          <w:szCs w:val="22"/>
        </w:rPr>
        <w:t>Calendar Year 2014 volume data to U.S. states not available until June, 2015.</w:t>
      </w:r>
    </w:p>
    <w:p w14:paraId="214FA711" w14:textId="1425C185" w:rsidR="00D763BD" w:rsidRPr="0082164B" w:rsidRDefault="00D763BD" w:rsidP="00D763BD">
      <w:pPr>
        <w:pStyle w:val="ListParagraph"/>
        <w:numPr>
          <w:ilvl w:val="0"/>
          <w:numId w:val="14"/>
        </w:numPr>
        <w:rPr>
          <w:rFonts w:asciiTheme="majorHAnsi" w:hAnsiTheme="majorHAnsi"/>
          <w:b/>
          <w:sz w:val="22"/>
          <w:szCs w:val="22"/>
        </w:rPr>
      </w:pPr>
      <w:r w:rsidRPr="0082164B">
        <w:rPr>
          <w:rFonts w:asciiTheme="majorHAnsi" w:hAnsiTheme="majorHAnsi"/>
          <w:b/>
          <w:sz w:val="22"/>
          <w:szCs w:val="22"/>
        </w:rPr>
        <w:t>Calendar Year 2013 International visitation to MA totaled $2.1 Million and generated $2.5 million in spending.</w:t>
      </w:r>
    </w:p>
    <w:p w14:paraId="63F4161C" w14:textId="26011F98" w:rsidR="00D763BD" w:rsidRPr="0082164B" w:rsidRDefault="00D763BD" w:rsidP="00D763BD">
      <w:pPr>
        <w:pStyle w:val="ListParagraph"/>
        <w:numPr>
          <w:ilvl w:val="0"/>
          <w:numId w:val="14"/>
        </w:numPr>
        <w:rPr>
          <w:rFonts w:asciiTheme="majorHAnsi" w:hAnsiTheme="majorHAnsi"/>
          <w:b/>
          <w:sz w:val="22"/>
          <w:szCs w:val="22"/>
        </w:rPr>
      </w:pPr>
      <w:r w:rsidRPr="0082164B">
        <w:rPr>
          <w:rFonts w:asciiTheme="majorHAnsi" w:hAnsiTheme="majorHAnsi"/>
          <w:b/>
          <w:sz w:val="22"/>
          <w:szCs w:val="22"/>
        </w:rPr>
        <w:t xml:space="preserve">Visitation to U.S. from MA target markets in 2014 through November up approximately 5%. </w:t>
      </w:r>
    </w:p>
    <w:p w14:paraId="0417275C" w14:textId="77777777" w:rsidR="00D763BD" w:rsidRDefault="00D763BD" w:rsidP="00C3598A">
      <w:pPr>
        <w:rPr>
          <w:rFonts w:asciiTheme="majorHAnsi" w:hAnsiTheme="majorHAnsi"/>
          <w:b/>
        </w:rPr>
      </w:pPr>
    </w:p>
    <w:p w14:paraId="074DA62E" w14:textId="77777777" w:rsidR="00D763BD" w:rsidRDefault="00D763BD" w:rsidP="00C3598A">
      <w:pPr>
        <w:rPr>
          <w:rFonts w:asciiTheme="majorHAnsi" w:hAnsiTheme="majorHAnsi"/>
          <w:b/>
        </w:rPr>
      </w:pPr>
    </w:p>
    <w:p w14:paraId="00331E0E" w14:textId="77777777" w:rsidR="0082164B" w:rsidRDefault="0082164B" w:rsidP="00D763BD">
      <w:pPr>
        <w:rPr>
          <w:rFonts w:asciiTheme="majorHAnsi" w:hAnsiTheme="majorHAnsi"/>
          <w:b/>
        </w:rPr>
      </w:pPr>
    </w:p>
    <w:p w14:paraId="4414BF4D" w14:textId="77777777" w:rsidR="0082164B" w:rsidRDefault="0082164B" w:rsidP="00D763BD">
      <w:pPr>
        <w:rPr>
          <w:rFonts w:asciiTheme="majorHAnsi" w:hAnsiTheme="majorHAnsi"/>
          <w:b/>
        </w:rPr>
      </w:pPr>
    </w:p>
    <w:p w14:paraId="6AFBBA00" w14:textId="77777777" w:rsidR="0082164B" w:rsidRDefault="0082164B" w:rsidP="00D763BD">
      <w:pPr>
        <w:rPr>
          <w:rFonts w:asciiTheme="majorHAnsi" w:hAnsiTheme="majorHAnsi"/>
          <w:b/>
        </w:rPr>
      </w:pPr>
    </w:p>
    <w:p w14:paraId="561B6FBC" w14:textId="77777777" w:rsidR="0082164B" w:rsidRDefault="0082164B" w:rsidP="00D763BD">
      <w:pPr>
        <w:rPr>
          <w:rFonts w:asciiTheme="majorHAnsi" w:hAnsiTheme="majorHAnsi"/>
          <w:b/>
        </w:rPr>
      </w:pPr>
    </w:p>
    <w:p w14:paraId="759A6220" w14:textId="77777777" w:rsidR="0082164B" w:rsidRDefault="0082164B" w:rsidP="00D763BD">
      <w:pPr>
        <w:rPr>
          <w:rFonts w:asciiTheme="majorHAnsi" w:hAnsiTheme="majorHAnsi"/>
          <w:b/>
        </w:rPr>
      </w:pPr>
    </w:p>
    <w:p w14:paraId="3EB355DE" w14:textId="77777777" w:rsidR="0082164B" w:rsidRDefault="0082164B" w:rsidP="00D763BD">
      <w:pPr>
        <w:rPr>
          <w:rFonts w:asciiTheme="majorHAnsi" w:hAnsiTheme="majorHAnsi"/>
          <w:b/>
        </w:rPr>
      </w:pPr>
    </w:p>
    <w:p w14:paraId="00F2033D" w14:textId="77777777" w:rsidR="0082164B" w:rsidRDefault="0082164B" w:rsidP="00D763BD">
      <w:pPr>
        <w:rPr>
          <w:rFonts w:asciiTheme="majorHAnsi" w:hAnsiTheme="majorHAnsi"/>
          <w:b/>
        </w:rPr>
      </w:pPr>
    </w:p>
    <w:p w14:paraId="5F72E99D" w14:textId="77777777" w:rsidR="0082164B" w:rsidRDefault="0082164B" w:rsidP="00D763BD">
      <w:pPr>
        <w:rPr>
          <w:rFonts w:asciiTheme="majorHAnsi" w:hAnsiTheme="majorHAnsi"/>
          <w:b/>
        </w:rPr>
      </w:pPr>
    </w:p>
    <w:p w14:paraId="56791D8D" w14:textId="77777777" w:rsidR="0082164B" w:rsidRDefault="0082164B" w:rsidP="00D763BD">
      <w:pPr>
        <w:rPr>
          <w:rFonts w:asciiTheme="majorHAnsi" w:hAnsiTheme="majorHAnsi"/>
          <w:b/>
        </w:rPr>
      </w:pPr>
    </w:p>
    <w:p w14:paraId="7F6F96A4" w14:textId="77777777" w:rsidR="0082164B" w:rsidRDefault="0082164B" w:rsidP="00D763BD">
      <w:pPr>
        <w:rPr>
          <w:rFonts w:asciiTheme="majorHAnsi" w:hAnsiTheme="majorHAnsi"/>
          <w:b/>
        </w:rPr>
      </w:pPr>
    </w:p>
    <w:p w14:paraId="76F30B69" w14:textId="77777777" w:rsidR="0082164B" w:rsidRDefault="0082164B" w:rsidP="00D763BD">
      <w:pPr>
        <w:rPr>
          <w:rFonts w:asciiTheme="majorHAnsi" w:hAnsiTheme="majorHAnsi"/>
          <w:b/>
        </w:rPr>
      </w:pPr>
    </w:p>
    <w:p w14:paraId="6509A252" w14:textId="77777777" w:rsidR="0082164B" w:rsidRDefault="0082164B" w:rsidP="00D763BD">
      <w:pPr>
        <w:rPr>
          <w:rFonts w:asciiTheme="majorHAnsi" w:hAnsiTheme="majorHAnsi"/>
          <w:b/>
        </w:rPr>
      </w:pPr>
    </w:p>
    <w:p w14:paraId="564DF2F9" w14:textId="77777777" w:rsidR="0082164B" w:rsidRDefault="0082164B" w:rsidP="00D763BD">
      <w:pPr>
        <w:rPr>
          <w:rFonts w:asciiTheme="majorHAnsi" w:hAnsiTheme="majorHAnsi"/>
          <w:b/>
        </w:rPr>
      </w:pPr>
    </w:p>
    <w:p w14:paraId="1E3EAF04" w14:textId="77777777" w:rsidR="003C7AB4" w:rsidRDefault="003C7AB4" w:rsidP="00D763BD">
      <w:pPr>
        <w:rPr>
          <w:rFonts w:asciiTheme="majorHAnsi" w:hAnsiTheme="majorHAnsi"/>
          <w:b/>
        </w:rPr>
      </w:pPr>
    </w:p>
    <w:p w14:paraId="65CCF701" w14:textId="77777777" w:rsidR="003C7AB4" w:rsidRDefault="003C7AB4" w:rsidP="00D763BD">
      <w:pPr>
        <w:rPr>
          <w:rFonts w:asciiTheme="majorHAnsi" w:hAnsiTheme="majorHAnsi"/>
          <w:b/>
        </w:rPr>
      </w:pPr>
    </w:p>
    <w:p w14:paraId="5FA892BA" w14:textId="03F508A1" w:rsidR="00C3598A" w:rsidRDefault="00C3598A" w:rsidP="00D763BD">
      <w:pPr>
        <w:rPr>
          <w:rFonts w:asciiTheme="majorHAnsi" w:hAnsiTheme="majorHAnsi"/>
          <w:b/>
        </w:rPr>
      </w:pPr>
      <w:r>
        <w:rPr>
          <w:rFonts w:asciiTheme="majorHAnsi" w:hAnsiTheme="majorHAnsi"/>
          <w:b/>
        </w:rPr>
        <w:lastRenderedPageBreak/>
        <w:t>Route Development Assistance:</w:t>
      </w:r>
    </w:p>
    <w:p w14:paraId="5F2A196A" w14:textId="625473E5" w:rsidR="00C3598A" w:rsidRPr="0082164B" w:rsidRDefault="0082164B" w:rsidP="0082164B">
      <w:pPr>
        <w:pStyle w:val="PlainText"/>
        <w:numPr>
          <w:ilvl w:val="0"/>
          <w:numId w:val="16"/>
        </w:numPr>
        <w:rPr>
          <w:rFonts w:asciiTheme="majorHAnsi" w:hAnsiTheme="majorHAnsi"/>
          <w:color w:val="auto"/>
        </w:rPr>
      </w:pPr>
      <w:r w:rsidRPr="0082164B">
        <w:rPr>
          <w:rFonts w:asciiTheme="majorHAnsi" w:hAnsiTheme="majorHAnsi"/>
          <w:color w:val="auto"/>
        </w:rPr>
        <w:t>The following is</w:t>
      </w:r>
      <w:r w:rsidR="00C3598A" w:rsidRPr="0082164B">
        <w:rPr>
          <w:rFonts w:asciiTheme="majorHAnsi" w:hAnsiTheme="majorHAnsi"/>
          <w:color w:val="auto"/>
        </w:rPr>
        <w:t xml:space="preserve"> mar</w:t>
      </w:r>
      <w:r w:rsidRPr="0082164B">
        <w:rPr>
          <w:rFonts w:asciiTheme="majorHAnsi" w:hAnsiTheme="majorHAnsi"/>
          <w:color w:val="auto"/>
        </w:rPr>
        <w:t>keting contracts and specific dollars</w:t>
      </w:r>
      <w:r w:rsidR="00C3598A" w:rsidRPr="0082164B">
        <w:rPr>
          <w:rFonts w:asciiTheme="majorHAnsi" w:hAnsiTheme="majorHAnsi"/>
          <w:color w:val="auto"/>
        </w:rPr>
        <w:t xml:space="preserve"> as relevant to airlines in core markets.</w:t>
      </w:r>
      <w:r w:rsidR="000F1FA7" w:rsidRPr="000F1FA7">
        <w:rPr>
          <w:rFonts w:asciiTheme="majorHAnsi" w:hAnsiTheme="majorHAnsi"/>
          <w:color w:val="auto"/>
        </w:rPr>
        <w:t xml:space="preserve"> </w:t>
      </w:r>
      <w:r w:rsidR="000F1FA7">
        <w:rPr>
          <w:rFonts w:asciiTheme="majorHAnsi" w:hAnsiTheme="majorHAnsi"/>
          <w:color w:val="auto"/>
        </w:rPr>
        <w:t xml:space="preserve"> In </w:t>
      </w:r>
      <w:r w:rsidR="000F1FA7" w:rsidRPr="0082164B">
        <w:rPr>
          <w:rFonts w:asciiTheme="majorHAnsi" w:hAnsiTheme="majorHAnsi"/>
          <w:color w:val="auto"/>
        </w:rPr>
        <w:t>the core markets, all promotional expenditure goes to support overall success of routes in that market.</w:t>
      </w:r>
    </w:p>
    <w:p w14:paraId="6111D3BE" w14:textId="77777777" w:rsidR="00C3598A" w:rsidRPr="00C3598A" w:rsidRDefault="00C3598A" w:rsidP="00C3598A">
      <w:pPr>
        <w:rPr>
          <w:rFonts w:asciiTheme="majorHAnsi" w:hAnsiTheme="majorHAnsi"/>
          <w:b/>
        </w:rPr>
      </w:pPr>
    </w:p>
    <w:p w14:paraId="600B5442" w14:textId="67C3A988" w:rsidR="00286348" w:rsidRPr="00286348" w:rsidRDefault="00C3598A" w:rsidP="00286348">
      <w:pPr>
        <w:rPr>
          <w:rFonts w:asciiTheme="majorHAnsi" w:hAnsiTheme="majorHAnsi"/>
          <w:b/>
        </w:rPr>
      </w:pPr>
      <w:r w:rsidRPr="00C3598A">
        <w:rPr>
          <w:noProof/>
        </w:rPr>
        <w:drawing>
          <wp:inline distT="0" distB="0" distL="0" distR="0" wp14:anchorId="0347D9F7" wp14:editId="13A38307">
            <wp:extent cx="5486400" cy="29952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995278"/>
                    </a:xfrm>
                    <a:prstGeom prst="rect">
                      <a:avLst/>
                    </a:prstGeom>
                    <a:noFill/>
                    <a:ln>
                      <a:noFill/>
                    </a:ln>
                  </pic:spPr>
                </pic:pic>
              </a:graphicData>
            </a:graphic>
          </wp:inline>
        </w:drawing>
      </w:r>
    </w:p>
    <w:p w14:paraId="2EBE0BEF" w14:textId="1EAD7A22" w:rsidR="00C3598A" w:rsidRPr="007564A3" w:rsidRDefault="00C3598A" w:rsidP="007564A3">
      <w:pPr>
        <w:rPr>
          <w:rFonts w:asciiTheme="majorHAnsi" w:hAnsiTheme="majorHAnsi"/>
        </w:rPr>
      </w:pPr>
    </w:p>
    <w:p w14:paraId="29E8EF9A" w14:textId="77777777" w:rsidR="00794E0D" w:rsidRDefault="00794E0D" w:rsidP="00C3598A">
      <w:pPr>
        <w:ind w:left="-990" w:hanging="360"/>
        <w:rPr>
          <w:rFonts w:asciiTheme="majorHAnsi" w:hAnsiTheme="majorHAnsi"/>
          <w:b/>
        </w:rPr>
      </w:pPr>
    </w:p>
    <w:p w14:paraId="683CBDEF" w14:textId="77777777" w:rsidR="00794E0D" w:rsidRDefault="00794E0D" w:rsidP="00C3598A">
      <w:pPr>
        <w:ind w:left="-990" w:hanging="360"/>
        <w:rPr>
          <w:rFonts w:asciiTheme="majorHAnsi" w:hAnsiTheme="majorHAnsi"/>
          <w:b/>
        </w:rPr>
      </w:pPr>
    </w:p>
    <w:p w14:paraId="054179B9" w14:textId="77777777" w:rsidR="00794E0D" w:rsidRDefault="00794E0D" w:rsidP="00173B54">
      <w:pPr>
        <w:rPr>
          <w:rFonts w:asciiTheme="majorHAnsi" w:hAnsiTheme="majorHAnsi"/>
          <w:b/>
        </w:rPr>
      </w:pPr>
    </w:p>
    <w:p w14:paraId="005FB047" w14:textId="77777777" w:rsidR="00794E0D" w:rsidRDefault="00C3598A" w:rsidP="00D763BD">
      <w:pPr>
        <w:ind w:left="-990" w:firstLine="990"/>
        <w:rPr>
          <w:rFonts w:asciiTheme="majorHAnsi" w:hAnsiTheme="majorHAnsi"/>
          <w:b/>
        </w:rPr>
      </w:pPr>
      <w:r>
        <w:rPr>
          <w:rFonts w:asciiTheme="majorHAnsi" w:hAnsiTheme="majorHAnsi"/>
          <w:b/>
        </w:rPr>
        <w:t>Brand USA Communication Plan 2015: Overview</w:t>
      </w:r>
    </w:p>
    <w:p w14:paraId="026BBFEC" w14:textId="1890C375" w:rsidR="00794E0D" w:rsidRDefault="00794E0D" w:rsidP="00D763BD">
      <w:pPr>
        <w:ind w:left="-990" w:firstLine="990"/>
        <w:rPr>
          <w:rFonts w:asciiTheme="majorHAnsi" w:hAnsiTheme="majorHAnsi"/>
          <w:color w:val="000000"/>
          <w:sz w:val="21"/>
          <w:szCs w:val="21"/>
        </w:rPr>
      </w:pPr>
      <w:r w:rsidRPr="00794E0D">
        <w:rPr>
          <w:rFonts w:asciiTheme="majorHAnsi" w:hAnsiTheme="majorHAnsi"/>
          <w:color w:val="000000"/>
          <w:sz w:val="21"/>
          <w:szCs w:val="21"/>
        </w:rPr>
        <w:t>Brand USA China consumer media plan</w:t>
      </w:r>
    </w:p>
    <w:p w14:paraId="083C9C63" w14:textId="2C8347FB" w:rsidR="0082164B" w:rsidRPr="00794E0D" w:rsidRDefault="003E5C88" w:rsidP="00D763BD">
      <w:pPr>
        <w:ind w:left="-990" w:firstLine="990"/>
        <w:rPr>
          <w:rFonts w:asciiTheme="majorHAnsi" w:hAnsiTheme="majorHAnsi"/>
          <w:b/>
        </w:rPr>
      </w:pPr>
      <w:r>
        <w:rPr>
          <w:noProof/>
        </w:rPr>
        <w:drawing>
          <wp:inline distT="0" distB="0" distL="0" distR="0" wp14:anchorId="436D4432" wp14:editId="51DE0E1A">
            <wp:extent cx="5270500" cy="25019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05" t="14445" r="2431" b="12592"/>
                    <a:stretch/>
                  </pic:blipFill>
                  <pic:spPr bwMode="auto">
                    <a:xfrm>
                      <a:off x="0" y="0"/>
                      <a:ext cx="5270500" cy="2501900"/>
                    </a:xfrm>
                    <a:prstGeom prst="rect">
                      <a:avLst/>
                    </a:prstGeom>
                    <a:ln>
                      <a:noFill/>
                    </a:ln>
                    <a:extLst>
                      <a:ext uri="{53640926-AAD7-44D8-BBD7-CCE9431645EC}">
                        <a14:shadowObscured xmlns:a14="http://schemas.microsoft.com/office/drawing/2010/main"/>
                      </a:ext>
                    </a:extLst>
                  </pic:spPr>
                </pic:pic>
              </a:graphicData>
            </a:graphic>
          </wp:inline>
        </w:drawing>
      </w:r>
    </w:p>
    <w:p w14:paraId="79421519" w14:textId="75F7F0C8" w:rsidR="00C3598A" w:rsidRPr="00E960AA" w:rsidRDefault="00C3598A" w:rsidP="00C3598A">
      <w:pPr>
        <w:ind w:left="-990" w:hanging="360"/>
        <w:rPr>
          <w:rFonts w:asciiTheme="majorHAnsi" w:hAnsiTheme="majorHAnsi"/>
          <w:b/>
        </w:rPr>
      </w:pPr>
    </w:p>
    <w:p w14:paraId="72F41E24" w14:textId="77777777" w:rsidR="00E960AA" w:rsidRDefault="00E960AA" w:rsidP="00E960AA">
      <w:pPr>
        <w:pStyle w:val="ListParagraph"/>
        <w:rPr>
          <w:rFonts w:asciiTheme="majorHAnsi" w:hAnsiTheme="majorHAnsi"/>
          <w:b/>
        </w:rPr>
      </w:pPr>
    </w:p>
    <w:p w14:paraId="5EB83A2F" w14:textId="77777777" w:rsidR="00D763BD" w:rsidRDefault="00D763BD" w:rsidP="00D763BD">
      <w:pPr>
        <w:rPr>
          <w:rFonts w:asciiTheme="majorHAnsi" w:hAnsiTheme="majorHAnsi"/>
          <w:b/>
        </w:rPr>
      </w:pPr>
    </w:p>
    <w:p w14:paraId="0F1ABC45" w14:textId="2B208E37" w:rsidR="00D763BD" w:rsidRPr="00D763BD" w:rsidRDefault="00D763BD" w:rsidP="00D763BD">
      <w:pPr>
        <w:rPr>
          <w:rFonts w:asciiTheme="majorHAnsi" w:hAnsiTheme="majorHAnsi"/>
          <w:b/>
        </w:rPr>
      </w:pPr>
    </w:p>
    <w:sectPr w:rsidR="00D763BD" w:rsidRPr="00D763BD" w:rsidSect="00652333">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3D685" w14:textId="77777777" w:rsidR="00652333" w:rsidRDefault="00652333" w:rsidP="00652333">
      <w:r>
        <w:separator/>
      </w:r>
    </w:p>
  </w:endnote>
  <w:endnote w:type="continuationSeparator" w:id="0">
    <w:p w14:paraId="5040FFAC" w14:textId="77777777" w:rsidR="00652333" w:rsidRDefault="00652333" w:rsidP="00652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2A2DE" w14:textId="77777777" w:rsidR="00652333" w:rsidRDefault="00652333" w:rsidP="00652333">
      <w:r>
        <w:separator/>
      </w:r>
    </w:p>
  </w:footnote>
  <w:footnote w:type="continuationSeparator" w:id="0">
    <w:p w14:paraId="682B522E" w14:textId="77777777" w:rsidR="00652333" w:rsidRDefault="00652333" w:rsidP="006523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4492"/>
    <w:multiLevelType w:val="hybridMultilevel"/>
    <w:tmpl w:val="917E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371C68"/>
    <w:multiLevelType w:val="hybridMultilevel"/>
    <w:tmpl w:val="03AE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020598"/>
    <w:multiLevelType w:val="hybridMultilevel"/>
    <w:tmpl w:val="B074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5B5439"/>
    <w:multiLevelType w:val="hybridMultilevel"/>
    <w:tmpl w:val="C1CE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EC7BE4"/>
    <w:multiLevelType w:val="hybridMultilevel"/>
    <w:tmpl w:val="698A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876D9F"/>
    <w:multiLevelType w:val="hybridMultilevel"/>
    <w:tmpl w:val="EAD0B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52352E"/>
    <w:multiLevelType w:val="hybridMultilevel"/>
    <w:tmpl w:val="B118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C738C9"/>
    <w:multiLevelType w:val="hybridMultilevel"/>
    <w:tmpl w:val="4A44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27703A"/>
    <w:multiLevelType w:val="hybridMultilevel"/>
    <w:tmpl w:val="54F6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BB0F80"/>
    <w:multiLevelType w:val="hybridMultilevel"/>
    <w:tmpl w:val="385A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D570A7"/>
    <w:multiLevelType w:val="hybridMultilevel"/>
    <w:tmpl w:val="32C2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0738A1"/>
    <w:multiLevelType w:val="hybridMultilevel"/>
    <w:tmpl w:val="903CB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254A4E"/>
    <w:multiLevelType w:val="hybridMultilevel"/>
    <w:tmpl w:val="51E0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9D4FCF"/>
    <w:multiLevelType w:val="hybridMultilevel"/>
    <w:tmpl w:val="07E09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D6F11BB"/>
    <w:multiLevelType w:val="hybridMultilevel"/>
    <w:tmpl w:val="05805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E31DD1"/>
    <w:multiLevelType w:val="hybridMultilevel"/>
    <w:tmpl w:val="E65AC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A3341A"/>
    <w:multiLevelType w:val="hybridMultilevel"/>
    <w:tmpl w:val="FCE0E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6"/>
  </w:num>
  <w:num w:numId="4">
    <w:abstractNumId w:val="7"/>
  </w:num>
  <w:num w:numId="5">
    <w:abstractNumId w:val="16"/>
  </w:num>
  <w:num w:numId="6">
    <w:abstractNumId w:val="11"/>
  </w:num>
  <w:num w:numId="7">
    <w:abstractNumId w:val="2"/>
  </w:num>
  <w:num w:numId="8">
    <w:abstractNumId w:val="4"/>
  </w:num>
  <w:num w:numId="9">
    <w:abstractNumId w:val="0"/>
  </w:num>
  <w:num w:numId="10">
    <w:abstractNumId w:val="12"/>
  </w:num>
  <w:num w:numId="11">
    <w:abstractNumId w:val="5"/>
  </w:num>
  <w:num w:numId="12">
    <w:abstractNumId w:val="13"/>
  </w:num>
  <w:num w:numId="13">
    <w:abstractNumId w:val="3"/>
  </w:num>
  <w:num w:numId="14">
    <w:abstractNumId w:val="8"/>
  </w:num>
  <w:num w:numId="15">
    <w:abstractNumId w:val="1"/>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0D8"/>
    <w:rsid w:val="000067BA"/>
    <w:rsid w:val="00044708"/>
    <w:rsid w:val="00054742"/>
    <w:rsid w:val="000D589B"/>
    <w:rsid w:val="000F1FA7"/>
    <w:rsid w:val="00173B54"/>
    <w:rsid w:val="001B04B0"/>
    <w:rsid w:val="001E1C90"/>
    <w:rsid w:val="00225FFE"/>
    <w:rsid w:val="00286348"/>
    <w:rsid w:val="003C7AB4"/>
    <w:rsid w:val="003E5C88"/>
    <w:rsid w:val="004F4A26"/>
    <w:rsid w:val="00585554"/>
    <w:rsid w:val="00652333"/>
    <w:rsid w:val="007564A3"/>
    <w:rsid w:val="00794E0D"/>
    <w:rsid w:val="0082164B"/>
    <w:rsid w:val="008D5E06"/>
    <w:rsid w:val="008E4104"/>
    <w:rsid w:val="008F00D8"/>
    <w:rsid w:val="00947F73"/>
    <w:rsid w:val="009B301C"/>
    <w:rsid w:val="00AB4AC0"/>
    <w:rsid w:val="00AF0268"/>
    <w:rsid w:val="00B32E1F"/>
    <w:rsid w:val="00B47470"/>
    <w:rsid w:val="00BF5988"/>
    <w:rsid w:val="00C3598A"/>
    <w:rsid w:val="00C543F7"/>
    <w:rsid w:val="00D763BD"/>
    <w:rsid w:val="00D94530"/>
    <w:rsid w:val="00E40A70"/>
    <w:rsid w:val="00E960AA"/>
    <w:rsid w:val="00F07382"/>
    <w:rsid w:val="00F476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504C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0D8"/>
    <w:pPr>
      <w:ind w:left="720"/>
      <w:contextualSpacing/>
    </w:pPr>
  </w:style>
  <w:style w:type="character" w:styleId="Hyperlink">
    <w:name w:val="Hyperlink"/>
    <w:basedOn w:val="DefaultParagraphFont"/>
    <w:uiPriority w:val="99"/>
    <w:unhideWhenUsed/>
    <w:rsid w:val="00F07382"/>
    <w:rPr>
      <w:color w:val="0000FF" w:themeColor="hyperlink"/>
      <w:u w:val="single"/>
    </w:rPr>
  </w:style>
  <w:style w:type="paragraph" w:styleId="BalloonText">
    <w:name w:val="Balloon Text"/>
    <w:basedOn w:val="Normal"/>
    <w:link w:val="BalloonTextChar"/>
    <w:uiPriority w:val="99"/>
    <w:semiHidden/>
    <w:unhideWhenUsed/>
    <w:rsid w:val="00C3598A"/>
    <w:rPr>
      <w:rFonts w:ascii="Tahoma" w:hAnsi="Tahoma" w:cs="Tahoma"/>
      <w:sz w:val="16"/>
      <w:szCs w:val="16"/>
    </w:rPr>
  </w:style>
  <w:style w:type="character" w:customStyle="1" w:styleId="BalloonTextChar">
    <w:name w:val="Balloon Text Char"/>
    <w:basedOn w:val="DefaultParagraphFont"/>
    <w:link w:val="BalloonText"/>
    <w:uiPriority w:val="99"/>
    <w:semiHidden/>
    <w:rsid w:val="00C3598A"/>
    <w:rPr>
      <w:rFonts w:ascii="Tahoma" w:hAnsi="Tahoma" w:cs="Tahoma"/>
      <w:sz w:val="16"/>
      <w:szCs w:val="16"/>
    </w:rPr>
  </w:style>
  <w:style w:type="paragraph" w:styleId="PlainText">
    <w:name w:val="Plain Text"/>
    <w:basedOn w:val="Normal"/>
    <w:link w:val="PlainTextChar"/>
    <w:uiPriority w:val="99"/>
    <w:semiHidden/>
    <w:unhideWhenUsed/>
    <w:rsid w:val="00C3598A"/>
    <w:rPr>
      <w:rFonts w:ascii="Gisha" w:eastAsiaTheme="minorHAnsi" w:hAnsi="Gisha"/>
      <w:color w:val="17375D"/>
      <w:sz w:val="22"/>
      <w:szCs w:val="21"/>
    </w:rPr>
  </w:style>
  <w:style w:type="character" w:customStyle="1" w:styleId="PlainTextChar">
    <w:name w:val="Plain Text Char"/>
    <w:basedOn w:val="DefaultParagraphFont"/>
    <w:link w:val="PlainText"/>
    <w:uiPriority w:val="99"/>
    <w:semiHidden/>
    <w:rsid w:val="00C3598A"/>
    <w:rPr>
      <w:rFonts w:ascii="Gisha" w:eastAsiaTheme="minorHAnsi" w:hAnsi="Gisha"/>
      <w:color w:val="17375D"/>
      <w:sz w:val="22"/>
      <w:szCs w:val="21"/>
    </w:rPr>
  </w:style>
  <w:style w:type="paragraph" w:styleId="Header">
    <w:name w:val="header"/>
    <w:basedOn w:val="Normal"/>
    <w:link w:val="HeaderChar"/>
    <w:uiPriority w:val="99"/>
    <w:unhideWhenUsed/>
    <w:rsid w:val="00652333"/>
    <w:pPr>
      <w:tabs>
        <w:tab w:val="center" w:pos="4680"/>
        <w:tab w:val="right" w:pos="9360"/>
      </w:tabs>
    </w:pPr>
  </w:style>
  <w:style w:type="character" w:customStyle="1" w:styleId="HeaderChar">
    <w:name w:val="Header Char"/>
    <w:basedOn w:val="DefaultParagraphFont"/>
    <w:link w:val="Header"/>
    <w:uiPriority w:val="99"/>
    <w:rsid w:val="00652333"/>
  </w:style>
  <w:style w:type="paragraph" w:styleId="Footer">
    <w:name w:val="footer"/>
    <w:basedOn w:val="Normal"/>
    <w:link w:val="FooterChar"/>
    <w:uiPriority w:val="99"/>
    <w:unhideWhenUsed/>
    <w:rsid w:val="00652333"/>
    <w:pPr>
      <w:tabs>
        <w:tab w:val="center" w:pos="4680"/>
        <w:tab w:val="right" w:pos="9360"/>
      </w:tabs>
    </w:pPr>
  </w:style>
  <w:style w:type="character" w:customStyle="1" w:styleId="FooterChar">
    <w:name w:val="Footer Char"/>
    <w:basedOn w:val="DefaultParagraphFont"/>
    <w:link w:val="Footer"/>
    <w:uiPriority w:val="99"/>
    <w:rsid w:val="006523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0D8"/>
    <w:pPr>
      <w:ind w:left="720"/>
      <w:contextualSpacing/>
    </w:pPr>
  </w:style>
  <w:style w:type="character" w:styleId="Hyperlink">
    <w:name w:val="Hyperlink"/>
    <w:basedOn w:val="DefaultParagraphFont"/>
    <w:uiPriority w:val="99"/>
    <w:unhideWhenUsed/>
    <w:rsid w:val="00F07382"/>
    <w:rPr>
      <w:color w:val="0000FF" w:themeColor="hyperlink"/>
      <w:u w:val="single"/>
    </w:rPr>
  </w:style>
  <w:style w:type="paragraph" w:styleId="BalloonText">
    <w:name w:val="Balloon Text"/>
    <w:basedOn w:val="Normal"/>
    <w:link w:val="BalloonTextChar"/>
    <w:uiPriority w:val="99"/>
    <w:semiHidden/>
    <w:unhideWhenUsed/>
    <w:rsid w:val="00C3598A"/>
    <w:rPr>
      <w:rFonts w:ascii="Tahoma" w:hAnsi="Tahoma" w:cs="Tahoma"/>
      <w:sz w:val="16"/>
      <w:szCs w:val="16"/>
    </w:rPr>
  </w:style>
  <w:style w:type="character" w:customStyle="1" w:styleId="BalloonTextChar">
    <w:name w:val="Balloon Text Char"/>
    <w:basedOn w:val="DefaultParagraphFont"/>
    <w:link w:val="BalloonText"/>
    <w:uiPriority w:val="99"/>
    <w:semiHidden/>
    <w:rsid w:val="00C3598A"/>
    <w:rPr>
      <w:rFonts w:ascii="Tahoma" w:hAnsi="Tahoma" w:cs="Tahoma"/>
      <w:sz w:val="16"/>
      <w:szCs w:val="16"/>
    </w:rPr>
  </w:style>
  <w:style w:type="paragraph" w:styleId="PlainText">
    <w:name w:val="Plain Text"/>
    <w:basedOn w:val="Normal"/>
    <w:link w:val="PlainTextChar"/>
    <w:uiPriority w:val="99"/>
    <w:semiHidden/>
    <w:unhideWhenUsed/>
    <w:rsid w:val="00C3598A"/>
    <w:rPr>
      <w:rFonts w:ascii="Gisha" w:eastAsiaTheme="minorHAnsi" w:hAnsi="Gisha"/>
      <w:color w:val="17375D"/>
      <w:sz w:val="22"/>
      <w:szCs w:val="21"/>
    </w:rPr>
  </w:style>
  <w:style w:type="character" w:customStyle="1" w:styleId="PlainTextChar">
    <w:name w:val="Plain Text Char"/>
    <w:basedOn w:val="DefaultParagraphFont"/>
    <w:link w:val="PlainText"/>
    <w:uiPriority w:val="99"/>
    <w:semiHidden/>
    <w:rsid w:val="00C3598A"/>
    <w:rPr>
      <w:rFonts w:ascii="Gisha" w:eastAsiaTheme="minorHAnsi" w:hAnsi="Gisha"/>
      <w:color w:val="17375D"/>
      <w:sz w:val="22"/>
      <w:szCs w:val="21"/>
    </w:rPr>
  </w:style>
  <w:style w:type="paragraph" w:styleId="Header">
    <w:name w:val="header"/>
    <w:basedOn w:val="Normal"/>
    <w:link w:val="HeaderChar"/>
    <w:uiPriority w:val="99"/>
    <w:unhideWhenUsed/>
    <w:rsid w:val="00652333"/>
    <w:pPr>
      <w:tabs>
        <w:tab w:val="center" w:pos="4680"/>
        <w:tab w:val="right" w:pos="9360"/>
      </w:tabs>
    </w:pPr>
  </w:style>
  <w:style w:type="character" w:customStyle="1" w:styleId="HeaderChar">
    <w:name w:val="Header Char"/>
    <w:basedOn w:val="DefaultParagraphFont"/>
    <w:link w:val="Header"/>
    <w:uiPriority w:val="99"/>
    <w:rsid w:val="00652333"/>
  </w:style>
  <w:style w:type="paragraph" w:styleId="Footer">
    <w:name w:val="footer"/>
    <w:basedOn w:val="Normal"/>
    <w:link w:val="FooterChar"/>
    <w:uiPriority w:val="99"/>
    <w:unhideWhenUsed/>
    <w:rsid w:val="00652333"/>
    <w:pPr>
      <w:tabs>
        <w:tab w:val="center" w:pos="4680"/>
        <w:tab w:val="right" w:pos="9360"/>
      </w:tabs>
    </w:pPr>
  </w:style>
  <w:style w:type="character" w:customStyle="1" w:styleId="FooterChar">
    <w:name w:val="Footer Char"/>
    <w:basedOn w:val="DefaultParagraphFont"/>
    <w:link w:val="Footer"/>
    <w:uiPriority w:val="99"/>
    <w:rsid w:val="00652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341591">
      <w:bodyDiv w:val="1"/>
      <w:marLeft w:val="0"/>
      <w:marRight w:val="0"/>
      <w:marTop w:val="0"/>
      <w:marBottom w:val="0"/>
      <w:divBdr>
        <w:top w:val="none" w:sz="0" w:space="0" w:color="auto"/>
        <w:left w:val="none" w:sz="0" w:space="0" w:color="auto"/>
        <w:bottom w:val="none" w:sz="0" w:space="0" w:color="auto"/>
        <w:right w:val="none" w:sz="0" w:space="0" w:color="auto"/>
      </w:divBdr>
    </w:div>
    <w:div w:id="1089156797">
      <w:bodyDiv w:val="1"/>
      <w:marLeft w:val="0"/>
      <w:marRight w:val="0"/>
      <w:marTop w:val="0"/>
      <w:marBottom w:val="0"/>
      <w:divBdr>
        <w:top w:val="none" w:sz="0" w:space="0" w:color="auto"/>
        <w:left w:val="none" w:sz="0" w:space="0" w:color="auto"/>
        <w:bottom w:val="none" w:sz="0" w:space="0" w:color="auto"/>
        <w:right w:val="none" w:sz="0" w:space="0" w:color="auto"/>
      </w:divBdr>
    </w:div>
    <w:div w:id="1506749281">
      <w:bodyDiv w:val="1"/>
      <w:marLeft w:val="0"/>
      <w:marRight w:val="0"/>
      <w:marTop w:val="0"/>
      <w:marBottom w:val="0"/>
      <w:divBdr>
        <w:top w:val="none" w:sz="0" w:space="0" w:color="auto"/>
        <w:left w:val="none" w:sz="0" w:space="0" w:color="auto"/>
        <w:bottom w:val="none" w:sz="0" w:space="0" w:color="auto"/>
        <w:right w:val="none" w:sz="0" w:space="0" w:color="auto"/>
      </w:divBdr>
    </w:div>
    <w:div w:id="17399357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483</Words>
  <Characters>2757</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Ennis Marketing</Company>
  <LinksUpToDate>false</LinksUpToDate>
  <CharactersWithSpaces>3234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Ennis</dc:creator>
  <cp:lastModifiedBy>Alzapiedi, John (MOTT)</cp:lastModifiedBy>
  <cp:revision>2</cp:revision>
  <dcterms:created xsi:type="dcterms:W3CDTF">2015-03-03T14:39:00Z</dcterms:created>
  <dcterms:modified xsi:type="dcterms:W3CDTF">2015-03-03T14:39:00Z</dcterms:modified>
</cp:coreProperties>
</file>